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1" w:rsidRPr="003D5651" w:rsidRDefault="00977467" w:rsidP="003D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Аннотация к программам</w:t>
      </w:r>
      <w:r w:rsidR="003D5651" w:rsidRPr="003D5651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</w:p>
    <w:p w:rsidR="00DF4C1B" w:rsidRPr="003D5651" w:rsidRDefault="003D5651" w:rsidP="003D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Педагогика дополнительного образования в избранной области деятельности</w:t>
      </w:r>
    </w:p>
    <w:p w:rsidR="00977467" w:rsidRPr="003D5651" w:rsidRDefault="00977467" w:rsidP="003D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>Программы общеобразовательного цикла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  ИНОСТРАННЫЙ ЯЗЫК (АНГЛИЙСКИЙ ЯЗЫК)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учебной дисциплины «Иностранный язык (Английский язык)» является частью основной        профессиональной образовательной программы  в соответствии с ФГОС по специальности СПО 050148 Педагогика дополнительного образования углубленной подготовки.   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        программы: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дисциплины, требования к результатам освоения дисциплины: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обучения английскому языку является  воспитание личности, способной и готовой принять участие в межкультурной коммуникации.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Основные 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формирование и совершенствование  языковых и коммуникативных знаний, навыков и умений в различных видах иноязычной речевой деятельности;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коммуникативной культуры студентов;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воспитание толерантного отношения к  нравам, нормам, специфике поведения представителей англоязычных стран.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иностранного языка (английского) студенты должны 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77467" w:rsidRPr="003D5651" w:rsidRDefault="00977467" w:rsidP="003D565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В плане говорения:</w:t>
      </w:r>
    </w:p>
    <w:p w:rsidR="00977467" w:rsidRPr="003D5651" w:rsidRDefault="00977467" w:rsidP="003D565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- грамматически и фонетически правильно строить все типы предложений, используя изученный языковой материал; 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осуществлять диалогическое общение в пределах  тематики и ситуаций общения, обозначенных программой;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делать высказывания монологического характера, построенные на знакомом учащимся языковом материале.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2. В плане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понимать и реагировать на устные высказывания партнеров по общению в пределах сфер тематики и ситуаций, обозначенных программой.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3. В плане чтения: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читать вслух с соблюдением правильного фразового ударения, членением предложений на синтагмы;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овладеть всеми видами чтения (поисковым, просмотровым, ознакомительным, аналитическим) с целью извлечения необходимой информации.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4. В плане письма: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делать реферированное, аннотированное изложение текста;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написать деловое письмо;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заполнить анкету.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5. В плане перевода: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работать с разными видами словарей;</w:t>
      </w:r>
    </w:p>
    <w:p w:rsidR="00977467" w:rsidRPr="003D5651" w:rsidRDefault="00977467" w:rsidP="003D5651">
      <w:pPr>
        <w:tabs>
          <w:tab w:val="left" w:pos="900"/>
        </w:tabs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- адекватно переводить с английского языка на русский.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77467" w:rsidRPr="003D5651" w:rsidRDefault="00977467" w:rsidP="003D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</w:t>
      </w:r>
    </w:p>
    <w:p w:rsidR="00977467" w:rsidRPr="003D5651" w:rsidRDefault="00977467" w:rsidP="003D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учебной дисциплины: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175 часов, в том числе: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117 часов;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59 часов.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rPr>
          <w:rFonts w:ascii="Times New Roman" w:hAnsi="Times New Roman" w:cs="Times New Roman"/>
          <w:b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77467" w:rsidRPr="003D5651" w:rsidRDefault="00977467" w:rsidP="003D5651">
      <w:pPr>
        <w:keepNext/>
        <w:keepLines/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050144 Дошкольное образование, </w:t>
      </w:r>
      <w:r w:rsidRPr="003D5651">
        <w:rPr>
          <w:rFonts w:ascii="Times New Roman" w:hAnsi="Times New Roman" w:cs="Times New Roman"/>
          <w:bCs/>
          <w:sz w:val="24"/>
          <w:szCs w:val="24"/>
        </w:rPr>
        <w:t>050148 Педагогика дополнительного образования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77467" w:rsidRPr="003D5651" w:rsidRDefault="00977467" w:rsidP="003D5651">
      <w:pPr>
        <w:tabs>
          <w:tab w:val="num" w:pos="72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- 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77467" w:rsidRPr="003D5651" w:rsidRDefault="00977467" w:rsidP="003D5651">
      <w:pPr>
        <w:tabs>
          <w:tab w:val="num" w:pos="72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воспитание гражданской ответственности, национальной идентичности, толерантности, приверженности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Федерации;</w:t>
      </w:r>
    </w:p>
    <w:p w:rsidR="00977467" w:rsidRPr="003D5651" w:rsidRDefault="00977467" w:rsidP="003D5651">
      <w:pPr>
        <w:tabs>
          <w:tab w:val="num" w:pos="72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-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77467" w:rsidRPr="003D5651" w:rsidRDefault="00977467" w:rsidP="003D5651">
      <w:pPr>
        <w:tabs>
          <w:tab w:val="num" w:pos="72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овладение умением получать и осмысливать социальную информацию, о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77467" w:rsidRPr="003D5651" w:rsidRDefault="00977467" w:rsidP="003D5651">
      <w:pPr>
        <w:tabs>
          <w:tab w:val="num" w:pos="72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 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651">
        <w:rPr>
          <w:rFonts w:ascii="Times New Roman" w:hAnsi="Times New Roman" w:cs="Times New Roman"/>
          <w:spacing w:val="-6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r w:rsidRPr="003D5651">
        <w:rPr>
          <w:rFonts w:ascii="Times New Roman" w:hAnsi="Times New Roman" w:cs="Times New Roman"/>
          <w:sz w:val="24"/>
          <w:szCs w:val="24"/>
        </w:rPr>
        <w:lastRenderedPageBreak/>
        <w:t>неупорядоченную социальную информацию; различать в ней факты и мнения, аргументы и выводы;</w:t>
      </w:r>
      <w:proofErr w:type="gramEnd"/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7467" w:rsidRPr="003D5651" w:rsidRDefault="00977467" w:rsidP="003D5651">
      <w:pPr>
        <w:pStyle w:val="21"/>
        <w:tabs>
          <w:tab w:val="left" w:pos="567"/>
          <w:tab w:val="left" w:pos="1080"/>
          <w:tab w:val="left" w:pos="1497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3D5651">
        <w:rPr>
          <w:b w:val="0"/>
          <w:sz w:val="24"/>
          <w:szCs w:val="24"/>
        </w:rPr>
        <w:t xml:space="preserve">- </w:t>
      </w:r>
      <w:proofErr w:type="spellStart"/>
      <w:r w:rsidRPr="003D5651">
        <w:rPr>
          <w:b w:val="0"/>
          <w:sz w:val="24"/>
          <w:szCs w:val="24"/>
        </w:rPr>
        <w:t>биосоциальную</w:t>
      </w:r>
      <w:proofErr w:type="spellEnd"/>
      <w:r w:rsidRPr="003D5651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977467" w:rsidRPr="003D5651" w:rsidRDefault="00977467" w:rsidP="003D5651">
      <w:pPr>
        <w:pStyle w:val="21"/>
        <w:tabs>
          <w:tab w:val="left" w:pos="567"/>
          <w:tab w:val="left" w:pos="1080"/>
          <w:tab w:val="left" w:pos="1497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3D5651">
        <w:rPr>
          <w:b w:val="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977467" w:rsidRPr="003D5651" w:rsidRDefault="00977467" w:rsidP="003D5651">
      <w:pPr>
        <w:pStyle w:val="21"/>
        <w:tabs>
          <w:tab w:val="left" w:pos="567"/>
          <w:tab w:val="left" w:pos="1080"/>
          <w:tab w:val="left" w:pos="1497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3D5651">
        <w:rPr>
          <w:b w:val="0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977467" w:rsidRPr="003D5651" w:rsidRDefault="00977467" w:rsidP="003D5651">
      <w:pPr>
        <w:pStyle w:val="1"/>
        <w:tabs>
          <w:tab w:val="left" w:pos="567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5651">
        <w:rPr>
          <w:rFonts w:ascii="Times New Roman" w:hAnsi="Times New Roman"/>
          <w:sz w:val="24"/>
          <w:szCs w:val="24"/>
        </w:rPr>
        <w:t>- особенности социально-гуманитарного познания.</w:t>
      </w:r>
    </w:p>
    <w:p w:rsidR="00977467" w:rsidRPr="003D5651" w:rsidRDefault="00977467" w:rsidP="003D56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175 часов, в том числе: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58 часов.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основной профессиональной образовательной программы по специальности 050148 «Педагогика дополнительного образования» 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дисциплины, требования к результатам освоения дисциплины</w:t>
      </w:r>
    </w:p>
    <w:p w:rsidR="00977467" w:rsidRPr="003D5651" w:rsidRDefault="00977467" w:rsidP="003D5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D565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77467" w:rsidRPr="003D5651" w:rsidRDefault="00977467" w:rsidP="003D5651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77467" w:rsidRPr="003D5651" w:rsidRDefault="00977467" w:rsidP="003D5651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развитие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77467" w:rsidRPr="003D5651" w:rsidRDefault="00977467" w:rsidP="003D5651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77467" w:rsidRPr="003D5651" w:rsidRDefault="00977467" w:rsidP="003D5651">
      <w:pPr>
        <w:numPr>
          <w:ilvl w:val="0"/>
          <w:numId w:val="2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воспитание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77467" w:rsidRPr="003D5651" w:rsidRDefault="00977467" w:rsidP="003D5651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7467" w:rsidRPr="003D5651" w:rsidRDefault="00977467" w:rsidP="003D5651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</w:t>
      </w:r>
    </w:p>
    <w:p w:rsidR="00977467" w:rsidRPr="003D5651" w:rsidRDefault="00977467" w:rsidP="003D5651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изучить новые виды числовых выражений и формул;</w:t>
      </w:r>
    </w:p>
    <w:p w:rsidR="00977467" w:rsidRPr="003D5651" w:rsidRDefault="00977467" w:rsidP="003D565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познакомить с основными идеями и методами математического анализа;</w:t>
      </w:r>
    </w:p>
    <w:p w:rsidR="00977467" w:rsidRPr="003D5651" w:rsidRDefault="00977467" w:rsidP="003D565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расширить и систематизировать общие сведения о функциях, пополнить  класс изучаемых функций,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проиллюстровать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широту применения функций для описания и изучения реальных зависимостей;</w:t>
      </w:r>
    </w:p>
    <w:p w:rsidR="00977467" w:rsidRPr="003D5651" w:rsidRDefault="00977467" w:rsidP="003D5651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расширить и систематизировать сведения об основных видах пространственных тел и их свойствах;</w:t>
      </w:r>
    </w:p>
    <w:p w:rsidR="00977467" w:rsidRPr="003D5651" w:rsidRDefault="00977467" w:rsidP="003D5651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продолжить формирование умения вычислять значения геометрических величин;</w:t>
      </w:r>
    </w:p>
    <w:p w:rsidR="00977467" w:rsidRPr="003D5651" w:rsidRDefault="00977467" w:rsidP="003D565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продолжить овладение способами мыслительной, творческой, практической  деятельности.</w:t>
      </w:r>
    </w:p>
    <w:p w:rsidR="00977467" w:rsidRPr="003D5651" w:rsidRDefault="00977467" w:rsidP="003D565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продолжить освоение компетенций: учебно-познавательной, коммуникативной, рефлексивной, личностного саморазвития, целостно-ориентационной.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7467" w:rsidRPr="003D5651" w:rsidRDefault="00977467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выполнять действия над числами, сравнивать величины, находить приближенные значения величин;</w:t>
      </w:r>
    </w:p>
    <w:p w:rsidR="00977467" w:rsidRPr="003D5651" w:rsidRDefault="00977467" w:rsidP="003D5651">
      <w:pPr>
        <w:pStyle w:val="a4"/>
        <w:tabs>
          <w:tab w:val="left" w:pos="180"/>
        </w:tabs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 xml:space="preserve">-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 xml:space="preserve">-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977467" w:rsidRPr="003D5651" w:rsidRDefault="00977467" w:rsidP="003D5651">
      <w:pPr>
        <w:pStyle w:val="a4"/>
        <w:tabs>
          <w:tab w:val="left" w:pos="927"/>
        </w:tabs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вычислять значение функции по заданному значению аргумента при различных способах задания функции, строить графики изученных функций, определять основные свойства числовых функций, иллюстрировать их на графиках;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-находить производные элементарных функций, использовать производную для изучения свойств функций и построения графиков, решать задачи прикладного характера;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находить первообразные функции, неопределенный и определенный интеграл, вычислять в простейших случаях площади фигур с использованием определенного интеграла;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szCs w:val="24"/>
        </w:rPr>
        <w:t>-</w:t>
      </w:r>
      <w:r w:rsidRPr="003D5651">
        <w:rPr>
          <w:b w:val="0"/>
          <w:szCs w:val="24"/>
        </w:rPr>
        <w:t xml:space="preserve"> решать элементарные рациональные, иррациональные, показательные, логарифмические, тригонометрические уравнения,  а также аналогичные неравенства;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szCs w:val="24"/>
        </w:rPr>
        <w:t xml:space="preserve">- </w:t>
      </w:r>
      <w:r w:rsidRPr="003D5651">
        <w:rPr>
          <w:b w:val="0"/>
          <w:szCs w:val="24"/>
        </w:rPr>
        <w:t>распознавать на чертежах и моделях пространственные формы;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описывать взаимное расположение прямых и плоскостей в пространстве и аргументировать свои суждения об этом расположении при решении задач;</w:t>
      </w:r>
    </w:p>
    <w:p w:rsidR="00977467" w:rsidRPr="003D5651" w:rsidRDefault="00977467" w:rsidP="003D5651">
      <w:pPr>
        <w:pStyle w:val="a5"/>
        <w:spacing w:after="0" w:line="276" w:lineRule="auto"/>
        <w:jc w:val="both"/>
        <w:rPr>
          <w:lang w:eastAsia="ar-SA"/>
        </w:rPr>
      </w:pPr>
      <w:r w:rsidRPr="003D5651">
        <w:rPr>
          <w:lang w:eastAsia="ar-SA"/>
        </w:rPr>
        <w:t>- выполнять чертежи по условиям геометрических задач;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изображать основные многогранники и круглые тела;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решать планиметрические и простейшие стереометрические задачи на нахождение геометрических величин, находить координаты вектора, выполнять действия над векторами, применять координатно-векторный метод для вычисления расстояний, углов;</w:t>
      </w:r>
    </w:p>
    <w:p w:rsidR="00977467" w:rsidRPr="003D5651" w:rsidRDefault="00977467" w:rsidP="003D5651">
      <w:pPr>
        <w:pStyle w:val="a5"/>
        <w:spacing w:after="0" w:line="276" w:lineRule="auto"/>
        <w:jc w:val="both"/>
        <w:rPr>
          <w:lang w:eastAsia="ar-SA"/>
        </w:rPr>
      </w:pPr>
      <w:r w:rsidRPr="003D5651">
        <w:rPr>
          <w:lang w:eastAsia="ar-SA"/>
        </w:rPr>
        <w:t>- проводить доказательные рассуждения в ходе решения  геометрических задач</w:t>
      </w:r>
      <w:proofErr w:type="gramStart"/>
      <w:r w:rsidRPr="003D5651">
        <w:rPr>
          <w:lang w:eastAsia="ar-SA"/>
        </w:rPr>
        <w:t xml:space="preserve"> ;</w:t>
      </w:r>
      <w:proofErr w:type="gramEnd"/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977467" w:rsidRPr="003D5651" w:rsidRDefault="00977467" w:rsidP="003D5651">
      <w:pPr>
        <w:pStyle w:val="a4"/>
        <w:spacing w:line="276" w:lineRule="auto"/>
        <w:jc w:val="both"/>
        <w:rPr>
          <w:b w:val="0"/>
          <w:szCs w:val="24"/>
        </w:rPr>
      </w:pPr>
      <w:r w:rsidRPr="003D5651">
        <w:rPr>
          <w:b w:val="0"/>
          <w:szCs w:val="24"/>
        </w:rPr>
        <w:t xml:space="preserve">В результате освоения дисциплины обучающийся должен </w:t>
      </w:r>
      <w:r w:rsidRPr="003D5651">
        <w:rPr>
          <w:szCs w:val="24"/>
        </w:rPr>
        <w:t>знать: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определение синуса, косинуса, тангенса и котангенса, арксинуса, арккосинуса, арктангенса и арккотангенса; основные формулы тригонометрии, формулы приведения, формулы сложения, формулы двойного угла, формулы суммы и разности тригонометрических функций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ормулы для решения простейших тригонометрических уравнений, основные методы решения тригонометрических уравнений; 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-определения производной, точек минимума и максимума функции,  формулы дифференцирования элементарных функций, правила дифференцирования функций, физический и геометрический смысл производной, понятия: точка экстремума, критическая точка, достаточные условия экстремума, признак возрастания (убывания) функции, алгоритм исследования непрерывной функции, алгоритм отыскания наибольшего и наименьшего значений непрерывной функции, 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определение первообразной и неопределенного интеграла, формулы для вычисления первообразных элементарных функций, таблицу основных неопределенных интегралов, понятие определенного интеграла, формулу Ньютона-Лейбница;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определение и свойства корня </w:t>
      </w:r>
      <w:r w:rsidRPr="003D56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D5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степени, основные методы решения показательных уравнений;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определение логарифма, свойства логарифмов, основные методы решения логарифмических уравнений;</w:t>
      </w:r>
    </w:p>
    <w:p w:rsidR="00977467" w:rsidRPr="003D5651" w:rsidRDefault="00977467" w:rsidP="003D565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-основные понятия и определения стереометрии, аксиомы стереометрии, основные теоремы стереометрии и следствия;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формулы площади поверхностей призмы, пирамиды, цилиндра, сферы;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формулы объема поверхностей призмы, пирамиды, цилиндра, шара;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-формулы координаты середины отрезка, формулы расстояния между двумя точками, формулы вычисления длины отрезка по его координатам, формулы координат вектора, формулы скалярного произведения векторов.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175 часов, 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977467" w:rsidRPr="003D5651" w:rsidRDefault="00977467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58 часов.</w:t>
      </w:r>
    </w:p>
    <w:p w:rsidR="00114FE8" w:rsidRPr="003D5651" w:rsidRDefault="00114FE8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FE8" w:rsidRPr="003D5651" w:rsidRDefault="00114FE8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114FE8" w:rsidRPr="003D5651" w:rsidRDefault="00114FE8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050148 Педагогика дополнительного образования. </w:t>
      </w:r>
      <w:r w:rsidRPr="003D56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 xml:space="preserve">общеобразовательный цикл  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651">
        <w:rPr>
          <w:rFonts w:ascii="Times New Roman" w:hAnsi="Times New Roman" w:cs="Times New Roman"/>
          <w:sz w:val="24"/>
          <w:szCs w:val="24"/>
          <w:lang w:val="en-US" w:eastAsia="ar-SA"/>
        </w:rPr>
        <w:t>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D5651">
        <w:rPr>
          <w:rFonts w:ascii="Times New Roman" w:hAnsi="Times New Roman" w:cs="Times New Roman"/>
          <w:sz w:val="24"/>
          <w:szCs w:val="24"/>
          <w:lang w:eastAsia="ar-SA"/>
        </w:rPr>
        <w:t>освоение</w:t>
      </w:r>
      <w:proofErr w:type="gramEnd"/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651">
        <w:rPr>
          <w:rFonts w:ascii="Times New Roman" w:hAnsi="Times New Roman" w:cs="Times New Roman"/>
          <w:sz w:val="24"/>
          <w:szCs w:val="24"/>
          <w:lang w:val="en-US" w:eastAsia="ar-SA"/>
        </w:rPr>
        <w:t>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D5651">
        <w:rPr>
          <w:rFonts w:ascii="Times New Roman" w:hAnsi="Times New Roman" w:cs="Times New Roman"/>
          <w:sz w:val="24"/>
          <w:szCs w:val="24"/>
          <w:lang w:eastAsia="ar-SA"/>
        </w:rPr>
        <w:t>овладение</w:t>
      </w:r>
      <w:proofErr w:type="gramEnd"/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651">
        <w:rPr>
          <w:rFonts w:ascii="Times New Roman" w:hAnsi="Times New Roman" w:cs="Times New Roman"/>
          <w:sz w:val="24"/>
          <w:szCs w:val="24"/>
          <w:lang w:val="en-US" w:eastAsia="ar-SA"/>
        </w:rPr>
        <w:t>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D5651">
        <w:rPr>
          <w:rFonts w:ascii="Times New Roman" w:hAnsi="Times New Roman" w:cs="Times New Roman"/>
          <w:sz w:val="24"/>
          <w:szCs w:val="24"/>
          <w:lang w:eastAsia="ar-SA"/>
        </w:rPr>
        <w:t>развитие</w:t>
      </w:r>
      <w:proofErr w:type="gramEnd"/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651">
        <w:rPr>
          <w:rFonts w:ascii="Times New Roman" w:hAnsi="Times New Roman" w:cs="Times New Roman"/>
          <w:sz w:val="24"/>
          <w:szCs w:val="24"/>
          <w:lang w:val="en-US" w:eastAsia="ar-SA"/>
        </w:rPr>
        <w:t>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D5651">
        <w:rPr>
          <w:rFonts w:ascii="Times New Roman" w:hAnsi="Times New Roman" w:cs="Times New Roman"/>
          <w:sz w:val="24"/>
          <w:szCs w:val="24"/>
          <w:lang w:eastAsia="ar-SA"/>
        </w:rPr>
        <w:t>воспитание</w:t>
      </w:r>
      <w:proofErr w:type="gramEnd"/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651">
        <w:rPr>
          <w:rFonts w:ascii="Times New Roman" w:hAnsi="Times New Roman" w:cs="Times New Roman"/>
          <w:sz w:val="24"/>
          <w:szCs w:val="24"/>
          <w:lang w:val="en-US" w:eastAsia="ar-SA"/>
        </w:rPr>
        <w:lastRenderedPageBreak/>
        <w:t>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D5651">
        <w:rPr>
          <w:rFonts w:ascii="Times New Roman" w:hAnsi="Times New Roman" w:cs="Times New Roman"/>
          <w:sz w:val="24"/>
          <w:szCs w:val="24"/>
          <w:lang w:eastAsia="ar-SA"/>
        </w:rPr>
        <w:t>приобретение</w:t>
      </w:r>
      <w:proofErr w:type="gramEnd"/>
      <w:r w:rsidRPr="003D5651">
        <w:rPr>
          <w:rFonts w:ascii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FE8" w:rsidRPr="003D5651" w:rsidRDefault="00114FE8" w:rsidP="003D565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D56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3D5651">
        <w:rPr>
          <w:rFonts w:ascii="Times New Roman" w:hAnsi="Times New Roman" w:cs="Times New Roman"/>
          <w:b/>
          <w:bCs/>
          <w:sz w:val="24"/>
          <w:szCs w:val="24"/>
        </w:rPr>
        <w:t>понимать: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правовые нормы информационной деятельности;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виды информационной деятельности человека;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различные подходы к определению понятия «информация»;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принципы работы компьютера;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информационные процессы;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методы поиска информации с помощью компьютера;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виды связи между компьютерами;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системы управления различными процессами;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данных);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виды компьютерных сетей и их назначение;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каналы связи в компьютерных сетях и их характеристики;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D5651">
        <w:rPr>
          <w:rFonts w:ascii="Times New Roman" w:hAnsi="Times New Roman" w:cs="Times New Roman"/>
          <w:spacing w:val="-8"/>
          <w:sz w:val="24"/>
          <w:szCs w:val="24"/>
        </w:rPr>
        <w:t>технические и программные средства телекоммуникационных технологий;</w:t>
      </w:r>
    </w:p>
    <w:p w:rsidR="00114FE8" w:rsidRPr="003D5651" w:rsidRDefault="00114FE8" w:rsidP="003D5651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8"/>
          <w:sz w:val="24"/>
          <w:szCs w:val="24"/>
        </w:rPr>
        <w:t>методы и средства создания и сопровождения сайтов;</w:t>
      </w:r>
    </w:p>
    <w:p w:rsidR="00114FE8" w:rsidRPr="003D5651" w:rsidRDefault="00114FE8" w:rsidP="003D56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объем информации;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архивы данных;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различные методы поиска информации с помощью компьютера;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пользоваться электронной почтой;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пользоваться различными автоматизированными системами управления;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устанавливать необходимое программное обеспечение;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выбор комплектации компьютерного  обеспечения внешними устройствами 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специализированным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ПО рабочего места в соответствии с целями его использования для различных направлений деятельности;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защищать информацию;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работать в локальной сети, с телекоммуникационными технологиями и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Интернет-технологиями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>;</w:t>
      </w:r>
    </w:p>
    <w:p w:rsidR="00114FE8" w:rsidRPr="003D5651" w:rsidRDefault="00114FE8" w:rsidP="003D5651">
      <w:pPr>
        <w:numPr>
          <w:ilvl w:val="0"/>
          <w:numId w:val="4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и сопровождать сайт;</w:t>
      </w:r>
    </w:p>
    <w:p w:rsidR="00114FE8" w:rsidRPr="003D5651" w:rsidRDefault="00114FE8" w:rsidP="003D5651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651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D56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4FE8" w:rsidRPr="003D5651" w:rsidRDefault="00114FE8" w:rsidP="003D5651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114FE8" w:rsidRPr="003D5651" w:rsidRDefault="00114FE8" w:rsidP="003D5651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114FE8" w:rsidRPr="003D5651" w:rsidRDefault="00114FE8" w:rsidP="003D5651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учебной дисциплины: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176 часов, в том числе: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59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1.1. Область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применения   программы                     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050148 Педагогика дополнительного образования углублённой подготовки.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бщеобразовательный цикл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114FE8" w:rsidRPr="003D5651" w:rsidRDefault="00114FE8" w:rsidP="003D56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ориентирована на достижение следующих целей: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left" w:pos="720"/>
          <w:tab w:val="num" w:pos="747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применять полученные знания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                                                   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left" w:pos="735"/>
        </w:tabs>
        <w:suppressAutoHyphens/>
        <w:spacing w:after="0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применение естественнонаучных знаний в профессиональной деятельности и повседневной жизни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14FE8" w:rsidRPr="003D5651" w:rsidRDefault="00114FE8" w:rsidP="003D5651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Естествознание позволяет составить представление о достижениях науки, помогает решить такие мировоззренческие и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общеинтелектуальные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заложить основы естественнонаучного мировоззрения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нарисовать объемную, объективную картину единого мира;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рассказать о практических применениях достижений науки;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вооружить обучающихся основами экологических знаний и сформировать у них активную экологическую позицию;</w:t>
      </w:r>
    </w:p>
    <w:p w:rsidR="00114FE8" w:rsidRPr="003D5651" w:rsidRDefault="00114FE8" w:rsidP="003D5651">
      <w:pPr>
        <w:numPr>
          <w:ilvl w:val="0"/>
          <w:numId w:val="2"/>
        </w:numPr>
        <w:tabs>
          <w:tab w:val="clear" w:pos="567"/>
          <w:tab w:val="num" w:pos="720"/>
          <w:tab w:val="left" w:pos="750"/>
        </w:tabs>
        <w:suppressAutoHyphens/>
        <w:spacing w:after="0"/>
        <w:ind w:left="7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показать тесную и неразрывную связь естественных и гуманитарных наук.</w:t>
      </w:r>
    </w:p>
    <w:p w:rsidR="00114FE8" w:rsidRPr="003D5651" w:rsidRDefault="00114FE8" w:rsidP="003D5651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 </w:t>
      </w:r>
      <w:proofErr w:type="gramStart"/>
      <w:r w:rsidRPr="003D5651">
        <w:rPr>
          <w:rFonts w:ascii="Times New Roman" w:eastAsia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3D5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114FE8" w:rsidRPr="003D5651" w:rsidRDefault="00114FE8" w:rsidP="003D5651">
      <w:pPr>
        <w:pStyle w:val="31"/>
        <w:spacing w:line="276" w:lineRule="auto"/>
        <w:ind w:firstLine="357"/>
        <w:rPr>
          <w:sz w:val="24"/>
        </w:rPr>
      </w:pPr>
      <w:r w:rsidRPr="003D5651">
        <w:rPr>
          <w:sz w:val="24"/>
        </w:rPr>
        <w:t>знать/понимать</w:t>
      </w:r>
    </w:p>
    <w:p w:rsidR="00114FE8" w:rsidRPr="003D5651" w:rsidRDefault="00114FE8" w:rsidP="003D5651">
      <w:pPr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смысл понятий: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естественно-научный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метод познания, эволюция Вселенной,  Солнечная система,  химическая реакция, белок, катализатор,  клетка,  вирус, биологическая эволюция,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>, организм, экосистема,  биосфера,  самоорганизация;</w:t>
      </w:r>
      <w:proofErr w:type="gramEnd"/>
    </w:p>
    <w:p w:rsidR="00114FE8" w:rsidRPr="003D5651" w:rsidRDefault="00114FE8" w:rsidP="003D5651">
      <w:pPr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вклад великих ученых в формирование современной </w:t>
      </w:r>
      <w:proofErr w:type="spellStart"/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:rsidR="00114FE8" w:rsidRPr="003D5651" w:rsidRDefault="00114FE8" w:rsidP="003D5651">
      <w:pPr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этапы эволюции биосферы;</w:t>
      </w:r>
    </w:p>
    <w:p w:rsidR="00114FE8" w:rsidRPr="003D5651" w:rsidRDefault="00114FE8" w:rsidP="003D5651">
      <w:pPr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механизмы приспособления организма человека к окружающей среде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14FE8" w:rsidRPr="003D5651" w:rsidRDefault="00114FE8" w:rsidP="003D5651">
      <w:pPr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глобальные проблемы человечества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4FE8" w:rsidRPr="003D5651" w:rsidRDefault="00114FE8" w:rsidP="003D5651">
      <w:pPr>
        <w:pStyle w:val="4"/>
        <w:spacing w:before="0" w:after="0" w:line="276" w:lineRule="auto"/>
        <w:ind w:firstLine="360"/>
        <w:rPr>
          <w:sz w:val="24"/>
          <w:szCs w:val="24"/>
        </w:rPr>
      </w:pPr>
      <w:r w:rsidRPr="003D5651">
        <w:rPr>
          <w:sz w:val="24"/>
          <w:szCs w:val="24"/>
        </w:rPr>
        <w:t>уметь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приводить примеры экспериментов и наблюдений, обосновывающих: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атомно-молекулярное строение вещества, волновые свойства света, 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вещества от структуры молекул;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скорости химической реакции от температуры и катализаторов;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клеточное строение живых организмов, как носителя наследственной информации;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эволюцию живой природы;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компонентов экосистемы;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влияние деятельности человека на экосистемы;</w:t>
      </w:r>
    </w:p>
    <w:p w:rsidR="00114FE8" w:rsidRPr="003D5651" w:rsidRDefault="00114FE8" w:rsidP="003D5651">
      <w:pPr>
        <w:numPr>
          <w:ilvl w:val="1"/>
          <w:numId w:val="7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работать с </w:t>
      </w:r>
      <w:proofErr w:type="spellStart"/>
      <w:proofErr w:type="gramStart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информацией,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содержащейся в сообщениях СМИ, Интернет-ресурсах, научно-популярной литературе: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владеть методами поиска, выделять смысловую основу и оценивать достоверность информации</w:t>
      </w:r>
    </w:p>
    <w:p w:rsidR="00114FE8" w:rsidRPr="003D5651" w:rsidRDefault="00114FE8" w:rsidP="003D56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использовать приобретенные знания и умения в практической   деятельности и повседневной жизни  </w:t>
      </w:r>
      <w:proofErr w:type="gramStart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4FE8" w:rsidRPr="003D5651" w:rsidRDefault="00114FE8" w:rsidP="003D5651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оценки влияния на организм человека электромагнитных волн и радиоактивных излучений;       </w:t>
      </w:r>
    </w:p>
    <w:p w:rsidR="00114FE8" w:rsidRPr="003D5651" w:rsidRDefault="00114FE8" w:rsidP="003D5651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безопасного использования материалов и химических веществ в быту;</w:t>
      </w:r>
    </w:p>
    <w:p w:rsidR="00114FE8" w:rsidRPr="003D5651" w:rsidRDefault="00114FE8" w:rsidP="003D5651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профилактики инфекционных заболеваний;</w:t>
      </w:r>
    </w:p>
    <w:p w:rsidR="00114FE8" w:rsidRPr="003D5651" w:rsidRDefault="00114FE8" w:rsidP="003D5651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осознанных личных действий по охране окружающей среды.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- 117 часов, в том числе: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 - 78  часов;</w:t>
      </w:r>
    </w:p>
    <w:p w:rsidR="00114FE8" w:rsidRPr="003D5651" w:rsidRDefault="00114FE8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самостоятельной работы  -  39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14" w:rsidRPr="003D5651" w:rsidRDefault="00615A14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14" w:rsidRPr="003D5651" w:rsidRDefault="00114FE8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615A14" w:rsidRPr="003D5651" w:rsidRDefault="00615A14" w:rsidP="003D56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A14" w:rsidRPr="003D5651" w:rsidRDefault="00615A14" w:rsidP="003D5651">
      <w:pPr>
        <w:pStyle w:val="a8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15A14" w:rsidRPr="003D5651" w:rsidRDefault="00615A14" w:rsidP="003D5651">
      <w:pPr>
        <w:pStyle w:val="a8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специальности  050148      Педагогика дополнительного образования углублённой подготовки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  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общеобразовательный цикл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дисциплины ориентирована на достижение следующих целей: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решения.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 природных, социально-экономических процессов и явлений;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уважения к другим народам и культурам, бережного отношения к окружающей среде;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нахождение и применение географической информации, включая карты, статистические материалы и ресурсы Интернета, для правильной оценки важнейших социально-экономических вопросов  о международной жизни,  в России, других странах и регионах мира;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образовательных программ, простого общения.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 с важнейшими аспектами проблем современности как в общем, глобальном масштабе, так и на региональном уровне;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осуществление непрерывности и преемственности географического образования на стадиях общеобразовательной подготовки и профессиональной подготовки;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профессиональной компетентности обучающихся посредством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связей содержания курса с содержанием профилирующих дисциплин.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объектами, процессами и явлениями;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степень природных, антропогенных и техногенных изменений отдельных территорий;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отражающие географические закономерности различных явлений и процессов, их территориальные взаимодействия.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знат</w:t>
      </w:r>
      <w:r w:rsidRPr="003D5651">
        <w:rPr>
          <w:rFonts w:ascii="Times New Roman" w:eastAsia="Times New Roman" w:hAnsi="Times New Roman" w:cs="Times New Roman"/>
          <w:sz w:val="24"/>
          <w:szCs w:val="24"/>
        </w:rPr>
        <w:t>ь: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географические понятия и термины; традиционные и новые методы географических исследований; 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этапа взаимодействия общества и природы, 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различия в уровне и качестве жизни населения, основные направления миграций; проблемы современной урбанизации;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регионов мира и стран,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3D5651">
        <w:rPr>
          <w:rFonts w:ascii="Times New Roman" w:eastAsia="Times New Roman" w:hAnsi="Times New Roman" w:cs="Times New Roman"/>
          <w:sz w:val="24"/>
          <w:szCs w:val="24"/>
        </w:rPr>
        <w:t>геоэкономического</w:t>
      </w:r>
      <w:proofErr w:type="spell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труда.</w:t>
      </w:r>
    </w:p>
    <w:p w:rsidR="003D5651" w:rsidRPr="003D5651" w:rsidRDefault="003D5651" w:rsidP="003D5651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117часов, в том числе: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78 часов;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eastAsia="Times New Roman" w:hAnsi="Times New Roman" w:cs="Times New Roman"/>
          <w:sz w:val="24"/>
          <w:szCs w:val="24"/>
        </w:rPr>
        <w:t xml:space="preserve">      39 часов.</w:t>
      </w:r>
    </w:p>
    <w:p w:rsidR="003D5651" w:rsidRPr="003D5651" w:rsidRDefault="003D5651" w:rsidP="003D5651">
      <w:pPr>
        <w:pStyle w:val="a8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FE8" w:rsidRPr="003D5651" w:rsidRDefault="00114FE8" w:rsidP="003D56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ИСКУССТВО (МИРОВАЯ ХУДОЖЕСТВЕННАЯ КУЛЬТУРА)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 </w:t>
      </w:r>
      <w:r w:rsidRPr="003D5651">
        <w:rPr>
          <w:rFonts w:ascii="Times New Roman" w:eastAsia="SimSun" w:hAnsi="Times New Roman" w:cs="Times New Roman"/>
          <w:sz w:val="24"/>
          <w:szCs w:val="24"/>
        </w:rPr>
        <w:t xml:space="preserve">050148 </w:t>
      </w:r>
      <w:r w:rsidRPr="003D5651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  цикл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5A14" w:rsidRPr="003D5651" w:rsidRDefault="00615A14" w:rsidP="003D5651">
      <w:pPr>
        <w:pStyle w:val="aa"/>
        <w:spacing w:before="0" w:beforeAutospacing="0" w:after="0" w:afterAutospacing="0" w:line="276" w:lineRule="auto"/>
      </w:pPr>
      <w:r w:rsidRPr="003D5651">
        <w:t>Примерная программа ориентирована на достижение следующих целей:</w:t>
      </w:r>
    </w:p>
    <w:p w:rsidR="00615A14" w:rsidRPr="003D5651" w:rsidRDefault="00615A14" w:rsidP="003D565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Style w:val="a9"/>
          <w:rFonts w:ascii="Times New Roman" w:hAnsi="Times New Roman" w:cs="Times New Roman"/>
          <w:sz w:val="24"/>
          <w:szCs w:val="24"/>
        </w:rPr>
        <w:t xml:space="preserve">развитие </w:t>
      </w:r>
      <w:r w:rsidRPr="003D5651">
        <w:rPr>
          <w:rFonts w:ascii="Times New Roman" w:hAnsi="Times New Roman" w:cs="Times New Roman"/>
          <w:sz w:val="24"/>
          <w:szCs w:val="24"/>
        </w:rPr>
        <w:t>чувств, эмоций, образно-ассоциативного мышления и художественно-творческих способностей;</w:t>
      </w:r>
    </w:p>
    <w:p w:rsidR="00615A14" w:rsidRPr="003D5651" w:rsidRDefault="00615A14" w:rsidP="003D565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Style w:val="a9"/>
          <w:rFonts w:ascii="Times New Roman" w:hAnsi="Times New Roman" w:cs="Times New Roman"/>
          <w:sz w:val="24"/>
          <w:szCs w:val="24"/>
        </w:rPr>
        <w:t>воспитание</w:t>
      </w:r>
      <w:r w:rsidRPr="003D5651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вкуса, потребности в освоении ценностей мировой культуры;</w:t>
      </w:r>
    </w:p>
    <w:p w:rsidR="00615A14" w:rsidRPr="003D5651" w:rsidRDefault="00615A14" w:rsidP="003D565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Style w:val="a9"/>
          <w:rFonts w:ascii="Times New Roman" w:hAnsi="Times New Roman" w:cs="Times New Roman"/>
          <w:sz w:val="24"/>
          <w:szCs w:val="24"/>
        </w:rPr>
        <w:t>освоение знаний</w:t>
      </w:r>
      <w:r w:rsidRPr="003D5651">
        <w:rPr>
          <w:rFonts w:ascii="Times New Roman" w:hAnsi="Times New Roman" w:cs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15A14" w:rsidRPr="003D5651" w:rsidRDefault="00615A14" w:rsidP="003D565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Style w:val="a9"/>
          <w:rFonts w:ascii="Times New Roman" w:hAnsi="Times New Roman" w:cs="Times New Roman"/>
          <w:sz w:val="24"/>
          <w:szCs w:val="24"/>
        </w:rPr>
        <w:t>овладение умением</w:t>
      </w:r>
      <w:r w:rsidRPr="003D5651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собственные суждения;</w:t>
      </w:r>
    </w:p>
    <w:p w:rsidR="00615A14" w:rsidRPr="003D5651" w:rsidRDefault="00615A14" w:rsidP="003D565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Style w:val="a9"/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Pr="003D5651">
        <w:rPr>
          <w:rFonts w:ascii="Times New Roman" w:hAnsi="Times New Roman" w:cs="Times New Roman"/>
          <w:sz w:val="24"/>
          <w:szCs w:val="24"/>
        </w:rPr>
        <w:t xml:space="preserve"> для расширения кругозора, формирования собственной культурной среды</w:t>
      </w:r>
      <w:r w:rsidRPr="003D5651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5A14" w:rsidRPr="003D5651" w:rsidRDefault="00615A14" w:rsidP="003D5651">
      <w:pPr>
        <w:pStyle w:val="2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lastRenderedPageBreak/>
        <w:t>узнавать изученные произведения и соотносить их с определенной эпохой, стилем, направлением.</w:t>
      </w:r>
    </w:p>
    <w:p w:rsidR="00615A14" w:rsidRPr="003D5651" w:rsidRDefault="00615A14" w:rsidP="003D5651">
      <w:pPr>
        <w:pStyle w:val="2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15A14" w:rsidRPr="003D5651" w:rsidRDefault="00615A14" w:rsidP="003D5651">
      <w:pPr>
        <w:pStyle w:val="2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615A14" w:rsidRPr="003D5651" w:rsidRDefault="00615A14" w:rsidP="003D5651">
      <w:pPr>
        <w:pStyle w:val="2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выполнять учебные и творческие задания (доклады, сообщения).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5A14" w:rsidRPr="003D5651" w:rsidRDefault="00615A14" w:rsidP="003D5651">
      <w:pPr>
        <w:pStyle w:val="2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основные виды и жанры искусства;</w:t>
      </w:r>
    </w:p>
    <w:p w:rsidR="00615A14" w:rsidRPr="003D5651" w:rsidRDefault="00615A14" w:rsidP="003D5651">
      <w:pPr>
        <w:pStyle w:val="2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изученные направления и стили мировой художественной культуры;</w:t>
      </w:r>
    </w:p>
    <w:p w:rsidR="00615A14" w:rsidRPr="003D5651" w:rsidRDefault="00615A14" w:rsidP="003D5651">
      <w:pPr>
        <w:pStyle w:val="2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шедевры мировой художественной культуры;</w:t>
      </w:r>
    </w:p>
    <w:p w:rsidR="00615A14" w:rsidRPr="003D5651" w:rsidRDefault="00615A14" w:rsidP="003D5651">
      <w:pPr>
        <w:pStyle w:val="2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особенности языка различных видов искусства.</w:t>
      </w:r>
    </w:p>
    <w:p w:rsidR="00615A14" w:rsidRPr="003D5651" w:rsidRDefault="00615A14" w:rsidP="003D5651">
      <w:pPr>
        <w:pStyle w:val="aa"/>
        <w:spacing w:before="0" w:beforeAutospacing="0" w:after="0" w:afterAutospacing="0" w:line="276" w:lineRule="auto"/>
      </w:pPr>
      <w:r w:rsidRPr="003D5651">
        <w:rPr>
          <w:rStyle w:val="a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651">
        <w:t>для</w:t>
      </w:r>
      <w:proofErr w:type="gramEnd"/>
      <w:r w:rsidRPr="003D5651">
        <w:t>:</w:t>
      </w:r>
    </w:p>
    <w:p w:rsidR="00615A14" w:rsidRPr="003D5651" w:rsidRDefault="00615A14" w:rsidP="003D565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615A14" w:rsidRPr="003D5651" w:rsidRDefault="00615A14" w:rsidP="003D565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615A14" w:rsidRPr="003D5651" w:rsidRDefault="00615A14" w:rsidP="003D565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15A14" w:rsidRPr="003D5651" w:rsidRDefault="00615A14" w:rsidP="003D565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часов, в том числе: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39 часов.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5A14" w:rsidRPr="003D5651" w:rsidRDefault="00615A14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615A14" w:rsidRPr="003D5651" w:rsidRDefault="00615A14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 050144     «Дошкольное образование» </w:t>
      </w:r>
    </w:p>
    <w:p w:rsidR="00615A14" w:rsidRPr="003D5651" w:rsidRDefault="00615A14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углублённой подготовки</w:t>
      </w:r>
    </w:p>
    <w:p w:rsidR="00615A14" w:rsidRPr="003D5651" w:rsidRDefault="00615A14" w:rsidP="003D5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3D5651">
        <w:rPr>
          <w:rFonts w:ascii="Times New Roman" w:hAnsi="Times New Roman" w:cs="Times New Roman"/>
          <w:sz w:val="24"/>
          <w:szCs w:val="24"/>
        </w:rPr>
        <w:t xml:space="preserve"> Общий гуманитарный и социально-экономический цикл</w:t>
      </w: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дисциплины:   </w:t>
      </w: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Программа ориентирована на достижение следующих целей: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3D5651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</w:t>
      </w:r>
      <w:r w:rsidRPr="003D5651">
        <w:rPr>
          <w:rFonts w:ascii="Times New Roman" w:hAnsi="Times New Roman" w:cs="Times New Roman"/>
          <w:sz w:val="24"/>
          <w:szCs w:val="24"/>
        </w:rPr>
        <w:lastRenderedPageBreak/>
        <w:t>здоровья;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15A14" w:rsidRPr="003D5651" w:rsidRDefault="00615A14" w:rsidP="003D5651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left" w:pos="426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4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3D5651">
        <w:rPr>
          <w:rFonts w:ascii="Times New Roman" w:hAnsi="Times New Roman" w:cs="Times New Roman"/>
          <w:sz w:val="24"/>
          <w:szCs w:val="24"/>
        </w:rPr>
        <w:t>.</w:t>
      </w:r>
    </w:p>
    <w:p w:rsidR="00615A14" w:rsidRPr="003D5651" w:rsidRDefault="00615A14" w:rsidP="003D5651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Программа ориентирована на достижение следующих задач: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готовность студента к будущей профессии; </w:t>
      </w:r>
    </w:p>
    <w:p w:rsidR="00615A14" w:rsidRPr="003D5651" w:rsidRDefault="00615A14" w:rsidP="003D5651">
      <w:pPr>
        <w:numPr>
          <w:ilvl w:val="0"/>
          <w:numId w:val="2"/>
        </w:numPr>
        <w:tabs>
          <w:tab w:val="clear" w:pos="567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и профессиональных целей. </w:t>
      </w: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уметь: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выполнять приемы защиты и самообороны, страховки и самостраховки;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615A14" w:rsidRPr="003D5651" w:rsidRDefault="00615A14" w:rsidP="003D565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615A14" w:rsidRPr="003D5651" w:rsidRDefault="00615A14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615A14" w:rsidRPr="003D5651" w:rsidRDefault="00615A14" w:rsidP="003D56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360"/>
          <w:tab w:val="left" w:pos="540"/>
        </w:tabs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615A14" w:rsidRPr="003D5651" w:rsidRDefault="00615A14" w:rsidP="003D5651">
      <w:pPr>
        <w:pStyle w:val="a5"/>
        <w:widowControl w:val="0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autoSpaceDE w:val="0"/>
        <w:spacing w:after="0" w:line="276" w:lineRule="auto"/>
        <w:ind w:left="360"/>
        <w:jc w:val="both"/>
      </w:pPr>
      <w:r w:rsidRPr="003D5651">
        <w:t>способы контроля и оценки индивидуального физического развития и физической подготовленности;</w:t>
      </w:r>
    </w:p>
    <w:p w:rsidR="00615A14" w:rsidRPr="003D5651" w:rsidRDefault="00615A14" w:rsidP="003D5651">
      <w:pPr>
        <w:pStyle w:val="a5"/>
        <w:widowControl w:val="0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autoSpaceDE w:val="0"/>
        <w:spacing w:after="0" w:line="276" w:lineRule="auto"/>
        <w:ind w:left="360"/>
        <w:jc w:val="both"/>
      </w:pPr>
      <w:r w:rsidRPr="003D5651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15A14" w:rsidRPr="003D5651" w:rsidRDefault="00615A14" w:rsidP="003D5651">
      <w:pPr>
        <w:pStyle w:val="a5"/>
        <w:tabs>
          <w:tab w:val="left" w:pos="360"/>
          <w:tab w:val="left" w:pos="540"/>
        </w:tabs>
        <w:spacing w:after="0" w:line="276" w:lineRule="auto"/>
        <w:ind w:left="360" w:hanging="360"/>
        <w:jc w:val="both"/>
      </w:pPr>
      <w:r w:rsidRPr="003D5651">
        <w:rPr>
          <w:b/>
          <w:bCs/>
        </w:rPr>
        <w:t>1.4. Рекомендуемое количество часов на освоение учебной дисциплины:</w:t>
      </w:r>
    </w:p>
    <w:p w:rsidR="00615A14" w:rsidRPr="003D5651" w:rsidRDefault="00615A14" w:rsidP="003D5651">
      <w:pPr>
        <w:pStyle w:val="a5"/>
        <w:tabs>
          <w:tab w:val="left" w:pos="360"/>
          <w:tab w:val="left" w:pos="540"/>
        </w:tabs>
        <w:spacing w:after="0" w:line="276" w:lineRule="auto"/>
        <w:ind w:left="360"/>
        <w:jc w:val="both"/>
      </w:pPr>
      <w:r w:rsidRPr="003D5651">
        <w:t>Максимальной учебной нагрузки обучающегося 117 часа, в том числе:</w:t>
      </w:r>
    </w:p>
    <w:p w:rsidR="00615A14" w:rsidRPr="003D5651" w:rsidRDefault="00615A14" w:rsidP="003D5651">
      <w:pPr>
        <w:pStyle w:val="a5"/>
        <w:tabs>
          <w:tab w:val="left" w:pos="360"/>
          <w:tab w:val="left" w:pos="540"/>
        </w:tabs>
        <w:spacing w:after="0" w:line="276" w:lineRule="auto"/>
        <w:ind w:left="360"/>
        <w:jc w:val="both"/>
      </w:pPr>
      <w:r w:rsidRPr="003D5651">
        <w:lastRenderedPageBreak/>
        <w:t>обязательной аудиторной учебной нагрузки обучающегося 78 часов;</w:t>
      </w:r>
    </w:p>
    <w:p w:rsidR="00615A14" w:rsidRPr="003D5651" w:rsidRDefault="00615A14" w:rsidP="003D5651">
      <w:pPr>
        <w:pStyle w:val="a5"/>
        <w:tabs>
          <w:tab w:val="left" w:pos="360"/>
          <w:tab w:val="left" w:pos="540"/>
        </w:tabs>
        <w:spacing w:after="0" w:line="276" w:lineRule="auto"/>
        <w:ind w:left="360"/>
        <w:jc w:val="both"/>
      </w:pPr>
      <w:r w:rsidRPr="003D5651">
        <w:t xml:space="preserve"> самостоятельной работы </w:t>
      </w:r>
      <w:proofErr w:type="gramStart"/>
      <w:r w:rsidRPr="003D5651">
        <w:t>обучающегося</w:t>
      </w:r>
      <w:proofErr w:type="gramEnd"/>
      <w:r w:rsidRPr="003D5651">
        <w:t xml:space="preserve"> 39 часов.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A14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ОБЕСПЕЧЕНИЕ БЕЗОПАСНОСТИ ЖИЗНЕДЕЯТЕЛЬНОСТИ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7881" w:rsidRPr="003D5651" w:rsidRDefault="003D78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 050148 Педагогика дополнительного образования углубленной подготовки. 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Формировать сознательное и ответственное отношение к своему здоровью, личной безопасности и безопасности окружающих, к действиям в опасных и чрезвычайных ситуациях и основам военной службы.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7881" w:rsidRPr="003D5651" w:rsidRDefault="003D7881" w:rsidP="003D5651">
      <w:pPr>
        <w:keepNext/>
        <w:keepLines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Ознакомить с составляющими здорового образа жизни и их влияние на жизнедеятельность человека.</w:t>
      </w:r>
    </w:p>
    <w:p w:rsidR="003D7881" w:rsidRPr="003D5651" w:rsidRDefault="003D7881" w:rsidP="003D5651">
      <w:pPr>
        <w:keepNext/>
        <w:keepLines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Ознакомить с потенциальными опасностями характерными для региона.</w:t>
      </w:r>
    </w:p>
    <w:p w:rsidR="003D7881" w:rsidRPr="003D5651" w:rsidRDefault="003D7881" w:rsidP="003D5651">
      <w:pPr>
        <w:keepNext/>
        <w:keepLines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Определить основные направления служб государственной защиты населения от чрезвычайных ситуаций.</w:t>
      </w:r>
    </w:p>
    <w:p w:rsidR="003D7881" w:rsidRPr="003D5651" w:rsidRDefault="003D7881" w:rsidP="003D5651">
      <w:pPr>
        <w:keepNext/>
        <w:keepLines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Ознакомить с основными видами прохождения военной службы.</w:t>
      </w:r>
    </w:p>
    <w:p w:rsidR="003D7881" w:rsidRPr="003D5651" w:rsidRDefault="003D7881" w:rsidP="003D5651">
      <w:pPr>
        <w:keepNext/>
        <w:keepLines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Определить значимость военной службы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3D565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приобретённые умения для ведения здорового образа жизни;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приобретённые умения по оказанию первой медицинской помощи;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приобретённые умения для вызова (обращению за помощью) в случае необходимости соответствующей службы экстренной помощи;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clear" w:pos="567"/>
          <w:tab w:val="num" w:pos="540"/>
          <w:tab w:val="num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умения для развития в себе духовных и физических качеств, необходимых для военной службы;</w:t>
      </w:r>
    </w:p>
    <w:p w:rsidR="003D7881" w:rsidRPr="003D5651" w:rsidRDefault="003D7881" w:rsidP="003D56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3D565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3D7881" w:rsidRPr="003D5651" w:rsidRDefault="003D7881" w:rsidP="003D5651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58 часов, в том числе: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39  часов;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19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3D7881" w:rsidRPr="003D5651" w:rsidRDefault="003D78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right="-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</w:p>
    <w:p w:rsidR="003D7881" w:rsidRPr="003D5651" w:rsidRDefault="003D78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right="-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050148 «Педагогика дополнительного образования»  </w:t>
      </w:r>
    </w:p>
    <w:p w:rsidR="003D7881" w:rsidRPr="003D5651" w:rsidRDefault="003D7881" w:rsidP="003D5651">
      <w:pPr>
        <w:keepNext/>
        <w:keepLines/>
        <w:widowControl w:val="0"/>
        <w:suppressAutoHyphens/>
        <w:spacing w:after="0"/>
        <w:ind w:right="-2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    образовательной программы:</w:t>
      </w:r>
      <w:r w:rsidR="003D5651"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80" w:right="-50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D7881" w:rsidRPr="003D5651" w:rsidRDefault="003D7881" w:rsidP="003D565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3D7881" w:rsidRPr="003D5651" w:rsidRDefault="003D7881" w:rsidP="003D5651">
      <w:pPr>
        <w:numPr>
          <w:ilvl w:val="0"/>
          <w:numId w:val="20"/>
        </w:num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3D7881" w:rsidRPr="003D5651" w:rsidRDefault="003D7881" w:rsidP="003D565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5651">
        <w:rPr>
          <w:rFonts w:ascii="Times New Roman" w:hAnsi="Times New Roman" w:cs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3D5651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3D565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D5651">
        <w:rPr>
          <w:rFonts w:ascii="Times New Roman" w:hAnsi="Times New Roman" w:cs="Times New Roman"/>
          <w:spacing w:val="-4"/>
          <w:sz w:val="24"/>
          <w:szCs w:val="24"/>
          <w:lang w:val="en-US"/>
        </w:rPr>
        <w:t>XX</w:t>
      </w:r>
      <w:r w:rsidRPr="003D5651">
        <w:rPr>
          <w:rFonts w:ascii="Times New Roman" w:hAnsi="Times New Roman" w:cs="Times New Roman"/>
          <w:spacing w:val="-4"/>
          <w:sz w:val="24"/>
          <w:szCs w:val="24"/>
        </w:rPr>
        <w:t xml:space="preserve"> вв.;</w:t>
      </w:r>
    </w:p>
    <w:p w:rsidR="003D7881" w:rsidRPr="003D5651" w:rsidRDefault="003D7881" w:rsidP="003D565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3D7881" w:rsidRPr="003D5651" w:rsidRDefault="003D7881" w:rsidP="003D565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D7881" w:rsidRPr="003D5651" w:rsidRDefault="003D7881" w:rsidP="003D56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3D7881" w:rsidRPr="003D5651" w:rsidRDefault="003D7881" w:rsidP="003D565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3D7881" w:rsidRPr="003D5651" w:rsidRDefault="003D7881" w:rsidP="003D565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ab/>
      </w:r>
      <w:r w:rsidR="003D5651" w:rsidRPr="003D5651">
        <w:rPr>
          <w:rFonts w:ascii="Times New Roman" w:hAnsi="Times New Roman" w:cs="Times New Roman"/>
          <w:b/>
          <w:sz w:val="24"/>
          <w:szCs w:val="24"/>
        </w:rPr>
        <w:t>И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3D7881" w:rsidRPr="003D5651" w:rsidRDefault="003D7881" w:rsidP="003D565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D7881" w:rsidRPr="003D5651" w:rsidRDefault="003D7881" w:rsidP="003D565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3D7881" w:rsidRPr="003D5651" w:rsidRDefault="003D7881" w:rsidP="003D565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3D7881" w:rsidRPr="003D5651" w:rsidRDefault="003D7881" w:rsidP="003D565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3D7881" w:rsidRPr="003D5651" w:rsidRDefault="003D7881" w:rsidP="003D5651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5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учебной дисциплины:</w:t>
      </w:r>
    </w:p>
    <w:p w:rsidR="003D7881" w:rsidRPr="003D5651" w:rsidRDefault="003D788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351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234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117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7881" w:rsidRPr="003D5651" w:rsidRDefault="003D788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gramStart"/>
      <w:r w:rsidRPr="003D5651">
        <w:rPr>
          <w:rFonts w:ascii="Times New Roman" w:hAnsi="Times New Roman" w:cs="Times New Roman"/>
          <w:bCs/>
          <w:sz w:val="24"/>
          <w:szCs w:val="24"/>
        </w:rPr>
        <w:t>Данная программа</w:t>
      </w:r>
      <w:r w:rsidRPr="003D56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разработана на основе примерной программы учебной дисциплины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51" w:rsidRPr="003D5651">
        <w:rPr>
          <w:rFonts w:ascii="Times New Roman" w:hAnsi="Times New Roman" w:cs="Times New Roman"/>
          <w:b/>
          <w:sz w:val="24"/>
          <w:szCs w:val="24"/>
        </w:rPr>
        <w:t xml:space="preserve">русский язык  </w:t>
      </w:r>
      <w:r w:rsidRPr="003D5651">
        <w:rPr>
          <w:rFonts w:ascii="Times New Roman" w:hAnsi="Times New Roman" w:cs="Times New Roman"/>
          <w:sz w:val="24"/>
          <w:szCs w:val="24"/>
        </w:rPr>
        <w:t>для профессий начального профессионального образования и специальностей среднего профессионального образования (автор: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Т.М., доктор педагогических наук, профессор),  разработанной в соответствии с </w:t>
      </w:r>
      <w:r w:rsidRPr="003D56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3D565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proofErr w:type="gramEnd"/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5651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3D56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29.05.2007 № 03-1180). </w:t>
      </w:r>
      <w:proofErr w:type="gramEnd"/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7881" w:rsidRPr="003D5651" w:rsidRDefault="003D7881" w:rsidP="003D5651">
      <w:pPr>
        <w:spacing w:after="0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</w:t>
      </w:r>
      <w:r w:rsidRPr="003D5651">
        <w:rPr>
          <w:rFonts w:ascii="Times New Roman" w:hAnsi="Times New Roman" w:cs="Times New Roman"/>
          <w:sz w:val="24"/>
          <w:szCs w:val="24"/>
        </w:rPr>
        <w:lastRenderedPageBreak/>
        <w:t>разновидностей языка;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осознания русского языка как духовной, нравственной и культурной ценности народа; 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приобщения к ценностям национальной и мировой культуры;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совершенствования коммуникативных способностей; 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развития готовности к речевому взаимодействию, межличностному и межкультурному общению, сотрудничеству;</w:t>
      </w: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 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</w:t>
      </w:r>
      <w:r w:rsidRPr="003D56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881" w:rsidRPr="003D5651" w:rsidRDefault="003D7881" w:rsidP="003D5651">
      <w:pPr>
        <w:widowControl w:val="0"/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3D7881" w:rsidRPr="003D5651" w:rsidRDefault="003D7881" w:rsidP="003D5651">
      <w:pPr>
        <w:widowControl w:val="0"/>
        <w:numPr>
          <w:ilvl w:val="0"/>
          <w:numId w:val="23"/>
        </w:numPr>
        <w:tabs>
          <w:tab w:val="clear" w:pos="567"/>
          <w:tab w:val="left" w:pos="360"/>
          <w:tab w:val="left" w:pos="935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176 часов, в том числе: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 часов;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59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7881" w:rsidRPr="003D5651" w:rsidRDefault="003D78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0505148 «Педагогика дополнительного образования».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D5651"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общеобразовательный  цикл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структурировать и систематизировать материал,</w:t>
      </w:r>
      <w:r w:rsidRPr="003D5651">
        <w:rPr>
          <w:rFonts w:ascii="Times New Roman" w:hAnsi="Times New Roman" w:cs="Times New Roman"/>
          <w:sz w:val="24"/>
          <w:szCs w:val="24"/>
        </w:rPr>
        <w:tab/>
        <w:t>вычленять его основное содержательное ядро;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воссоздавать образы и картины прошлого нашего отечества;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дать краткую характеристику деятелям прошлого, внесшим весомый вклад в мировую и отечественную историю;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историческое значение явлений и событий прошлого;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сравнительно – развернутым обобщением исторических эпох, категорий и по заданным параметрам выявлять общее и особенное;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пространственно локализировать крупные исторические события и владеть методом исторического сравнения;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методом проведения исторических параллелей (устанавливать связи между явлениями, понятиями, фактами, делать обобщения, выводы);</w:t>
      </w:r>
    </w:p>
    <w:p w:rsidR="003D7881" w:rsidRPr="003D5651" w:rsidRDefault="003D7881" w:rsidP="003D5651">
      <w:pPr>
        <w:numPr>
          <w:ilvl w:val="0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 (оперировать историческими знаниями); </w:t>
      </w:r>
    </w:p>
    <w:p w:rsidR="003D7881" w:rsidRPr="003D5651" w:rsidRDefault="003D7881" w:rsidP="003D5651">
      <w:pPr>
        <w:numPr>
          <w:ilvl w:val="0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аргументировать противоположные оценки событий, раскрывать мотивы и ценностные ориентации для выявления критериев, лежащих в основе оценочной деятельности;</w:t>
      </w:r>
    </w:p>
    <w:p w:rsidR="003D7881" w:rsidRPr="003D5651" w:rsidRDefault="003D7881" w:rsidP="003D5651">
      <w:pPr>
        <w:numPr>
          <w:ilvl w:val="0"/>
          <w:numId w:val="2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 обучающийся должен знать: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содержание основных исторических категорий: исторического факта, исторического движения, исторического процесса;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фактологии, хронологии и персонификации исторического процесса;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ведущие исторические источники отечественной науки.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основные исторические термины и даты;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3D7881" w:rsidRPr="003D5651" w:rsidRDefault="003D7881" w:rsidP="003D565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3D7881" w:rsidRPr="003D5651" w:rsidRDefault="003D7881" w:rsidP="003D5651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1" w:rsidRPr="003D5651" w:rsidRDefault="003D7881" w:rsidP="003D5651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</w:t>
      </w: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3D7881" w:rsidRPr="003D5651" w:rsidRDefault="003D7881" w:rsidP="003D5651">
      <w:pPr>
        <w:numPr>
          <w:ilvl w:val="0"/>
          <w:numId w:val="26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D7881" w:rsidRPr="003D5651" w:rsidRDefault="003D7881" w:rsidP="003D5651">
      <w:pPr>
        <w:numPr>
          <w:ilvl w:val="0"/>
          <w:numId w:val="26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D7881" w:rsidRPr="003D5651" w:rsidRDefault="003D7881" w:rsidP="003D5651">
      <w:pPr>
        <w:numPr>
          <w:ilvl w:val="0"/>
          <w:numId w:val="26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3D7881" w:rsidRPr="003D5651" w:rsidRDefault="003D7881" w:rsidP="003D5651">
      <w:pPr>
        <w:numPr>
          <w:ilvl w:val="0"/>
          <w:numId w:val="26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D7881" w:rsidRPr="003D5651" w:rsidRDefault="003D7881" w:rsidP="003D56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Примерная программа ориентирована на достижение следующих целей:</w:t>
      </w:r>
    </w:p>
    <w:p w:rsidR="003D7881" w:rsidRPr="003D5651" w:rsidRDefault="003D7881" w:rsidP="003D5651">
      <w:pPr>
        <w:numPr>
          <w:ilvl w:val="0"/>
          <w:numId w:val="25"/>
        </w:numPr>
        <w:tabs>
          <w:tab w:val="clear" w:pos="1069"/>
          <w:tab w:val="num" w:pos="709"/>
        </w:tabs>
        <w:suppressAutoHyphens/>
        <w:spacing w:after="0"/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D5651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3D7881" w:rsidRPr="003D5651" w:rsidRDefault="003D7881" w:rsidP="003D5651">
      <w:pPr>
        <w:pStyle w:val="210"/>
        <w:numPr>
          <w:ilvl w:val="0"/>
          <w:numId w:val="25"/>
        </w:numPr>
        <w:tabs>
          <w:tab w:val="clear" w:pos="1069"/>
          <w:tab w:val="num" w:pos="709"/>
        </w:tabs>
        <w:spacing w:after="0" w:line="276" w:lineRule="auto"/>
        <w:ind w:left="709" w:hanging="785"/>
        <w:jc w:val="both"/>
      </w:pPr>
      <w:r w:rsidRPr="003D5651">
        <w:rPr>
          <w:b/>
        </w:rPr>
        <w:t xml:space="preserve">развитие </w:t>
      </w:r>
      <w:r w:rsidRPr="003D5651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D7881" w:rsidRPr="003D5651" w:rsidRDefault="003D7881" w:rsidP="003D5651">
      <w:pPr>
        <w:pStyle w:val="210"/>
        <w:numPr>
          <w:ilvl w:val="0"/>
          <w:numId w:val="25"/>
        </w:numPr>
        <w:tabs>
          <w:tab w:val="clear" w:pos="1069"/>
          <w:tab w:val="num" w:pos="709"/>
        </w:tabs>
        <w:spacing w:after="0" w:line="276" w:lineRule="auto"/>
        <w:ind w:left="709" w:hanging="425"/>
        <w:jc w:val="both"/>
      </w:pPr>
      <w:r w:rsidRPr="003D5651">
        <w:rPr>
          <w:b/>
        </w:rPr>
        <w:t xml:space="preserve">освоение </w:t>
      </w:r>
      <w:r w:rsidRPr="003D5651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D7881" w:rsidRPr="003D5651" w:rsidRDefault="003D7881" w:rsidP="003D5651">
      <w:pPr>
        <w:pStyle w:val="210"/>
        <w:numPr>
          <w:ilvl w:val="0"/>
          <w:numId w:val="25"/>
        </w:numPr>
        <w:tabs>
          <w:tab w:val="left" w:pos="720"/>
        </w:tabs>
        <w:spacing w:after="0" w:line="276" w:lineRule="auto"/>
        <w:ind w:hanging="785"/>
        <w:jc w:val="both"/>
      </w:pPr>
      <w:r w:rsidRPr="003D5651">
        <w:rPr>
          <w:b/>
        </w:rPr>
        <w:t xml:space="preserve">овладение </w:t>
      </w:r>
      <w:r w:rsidRPr="003D5651">
        <w:t>умениями и навыками поиска, систематизации и комплексного анализа исторической информации;</w:t>
      </w:r>
    </w:p>
    <w:p w:rsidR="003D7881" w:rsidRPr="003D5651" w:rsidRDefault="003D7881" w:rsidP="003D5651">
      <w:pPr>
        <w:pStyle w:val="210"/>
        <w:numPr>
          <w:ilvl w:val="0"/>
          <w:numId w:val="25"/>
        </w:numPr>
        <w:tabs>
          <w:tab w:val="clear" w:pos="1069"/>
          <w:tab w:val="num" w:pos="709"/>
        </w:tabs>
        <w:spacing w:after="0" w:line="276" w:lineRule="auto"/>
        <w:ind w:left="709" w:hanging="425"/>
        <w:jc w:val="both"/>
      </w:pPr>
      <w:r w:rsidRPr="003D5651">
        <w:rPr>
          <w:b/>
        </w:rPr>
        <w:t>формирование</w:t>
      </w:r>
      <w:r w:rsidRPr="003D5651">
        <w:t xml:space="preserve"> исторического мышления — способности рассматривать события и явления с точки зрения их исторической обусловленности (зависимости, причинно-следственной связи),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D7881" w:rsidRPr="003D5651" w:rsidRDefault="003D7881" w:rsidP="003D5651">
      <w:p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учебной дисциплины: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351 часов, в том числе: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234 часов;</w:t>
      </w:r>
    </w:p>
    <w:p w:rsidR="003D78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117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781" w:rsidRPr="003D5651" w:rsidRDefault="003D78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r w:rsidR="002C3781" w:rsidRPr="003D5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гуманитарного и социально-экономического</w:t>
      </w: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цикл</w:t>
      </w:r>
      <w:r w:rsidR="002C3781" w:rsidRPr="003D5651">
        <w:rPr>
          <w:rFonts w:ascii="Times New Roman" w:hAnsi="Times New Roman" w:cs="Times New Roman"/>
          <w:b/>
          <w:sz w:val="24"/>
          <w:szCs w:val="24"/>
          <w:u w:val="single"/>
        </w:rPr>
        <w:t>а (ОГСЭ)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C3781" w:rsidRPr="003D5651" w:rsidRDefault="002C37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специальности 050148 «Педагогика дополнительного образования»  углубленной подготовки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       </w:t>
      </w:r>
      <w:r w:rsidRPr="003D5651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D565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Целью </w:t>
      </w:r>
      <w:r w:rsidRPr="003D5651">
        <w:rPr>
          <w:rFonts w:ascii="Times New Roman" w:hAnsi="Times New Roman" w:cs="Times New Roman"/>
          <w:color w:val="212121"/>
          <w:sz w:val="24"/>
          <w:szCs w:val="24"/>
        </w:rPr>
        <w:t xml:space="preserve">предметной дисциплины «Основы философии» является способствование развитию у </w:t>
      </w:r>
      <w:proofErr w:type="gramStart"/>
      <w:r w:rsidRPr="003D5651">
        <w:rPr>
          <w:rFonts w:ascii="Times New Roman" w:hAnsi="Times New Roman" w:cs="Times New Roman"/>
          <w:color w:val="212121"/>
          <w:sz w:val="24"/>
          <w:szCs w:val="24"/>
        </w:rPr>
        <w:t>обучающихся</w:t>
      </w:r>
      <w:proofErr w:type="gramEnd"/>
      <w:r w:rsidRPr="003D5651">
        <w:rPr>
          <w:rFonts w:ascii="Times New Roman" w:hAnsi="Times New Roman" w:cs="Times New Roman"/>
          <w:color w:val="212121"/>
          <w:sz w:val="24"/>
          <w:szCs w:val="24"/>
        </w:rPr>
        <w:t xml:space="preserve">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роль философии в жизни человека и общества;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основы философского учения о бытии;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24 часов.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C3781" w:rsidRPr="003D5651" w:rsidRDefault="002C378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специальности    050148  Педагогика дополнительного образования  углубленной  подготовки</w:t>
      </w:r>
      <w:r w:rsidRPr="003D5651">
        <w:rPr>
          <w:rFonts w:ascii="Times New Roman" w:hAnsi="Times New Roman" w:cs="Times New Roman"/>
          <w:sz w:val="24"/>
          <w:szCs w:val="24"/>
        </w:rPr>
        <w:tab/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 xml:space="preserve">общий социально-гуманитарный и экономический цикл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3D5651">
        <w:rPr>
          <w:rFonts w:ascii="Times New Roman" w:hAnsi="Times New Roman" w:cs="Times New Roman"/>
          <w:sz w:val="24"/>
          <w:szCs w:val="24"/>
        </w:rPr>
        <w:t xml:space="preserve"> учебной дисциплины: рассмотреть сущность  и закономерности общения как первого вида деятельности в процессе индивидуального развития человека и показать необходимость применения этих знаний в профессиональной деятельности.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раскрыть взаимосвязь общения и деятельности;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проанализировать механизмы взаимопонимания в общении, техники и приемы общения, приемы саморегуляции поведения в процессе межличностного общения;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рассмотреть способы разрешения конфликтов.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- взаимосвязь общения и деятельности;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цели, функции, виды и уровни общения;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роли и ролевые ожидания в общении;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виды социальных взаимодействий;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этические принципы общения; 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источники, причины, виды и способы разрешения конфликтов.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72 часов</w:t>
      </w:r>
      <w:r w:rsidRPr="003D565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48 час</w:t>
      </w:r>
      <w:r w:rsidRPr="003D5651">
        <w:rPr>
          <w:rFonts w:ascii="Times New Roman" w:hAnsi="Times New Roman" w:cs="Times New Roman"/>
          <w:sz w:val="24"/>
          <w:szCs w:val="24"/>
        </w:rPr>
        <w:t>;</w:t>
      </w: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24 часов</w:t>
      </w:r>
      <w:r w:rsidRPr="003D5651">
        <w:rPr>
          <w:rFonts w:ascii="Times New Roman" w:hAnsi="Times New Roman" w:cs="Times New Roman"/>
          <w:sz w:val="24"/>
          <w:szCs w:val="24"/>
        </w:rPr>
        <w:t>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781" w:rsidRPr="003D5651" w:rsidRDefault="002C378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«Педагогика дополнительного образования».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Общий гуманитарно-социальный и экономический цикл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Федерального стандарта образования повышенного уровня. Она ориентирована на реализацию следующих </w:t>
      </w:r>
      <w:r w:rsidRPr="003D565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C3781" w:rsidRPr="003D5651" w:rsidRDefault="002C378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 развитие общекультурных компетенций на основе осмысления исторического прошлого нашей страны и места человека в истории;</w:t>
      </w:r>
    </w:p>
    <w:p w:rsidR="002C3781" w:rsidRPr="003D5651" w:rsidRDefault="002C378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2. определение значимости истории в освоении педагогических дисциплин; </w:t>
      </w:r>
    </w:p>
    <w:p w:rsidR="002C3781" w:rsidRPr="003D5651" w:rsidRDefault="002C378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3. создание условий для развития региональной идентичности в процессе исторического и культурологического анализа некоторых фактов из истории Забайкалья. 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 ситуации в России и мире; 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– XXI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>);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– начале XXI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о роли культуры, науки и религии в сохранении и укреплении национальных и государственных традиций;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3D5651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2C3781" w:rsidRPr="003D5651" w:rsidRDefault="002C378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D5651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3781" w:rsidRPr="003D5651" w:rsidRDefault="009171DB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="002C3781"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DB" w:rsidRPr="003D5651" w:rsidRDefault="009171DB" w:rsidP="003D5651">
      <w:pPr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171DB" w:rsidRPr="003D5651" w:rsidRDefault="009171DB" w:rsidP="003D5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050148 Педагогика дополнительного образования.</w:t>
      </w:r>
    </w:p>
    <w:p w:rsidR="009171DB" w:rsidRPr="003D5651" w:rsidRDefault="009171DB" w:rsidP="003D5651">
      <w:pPr>
        <w:numPr>
          <w:ilvl w:val="1"/>
          <w:numId w:val="27"/>
        </w:numPr>
        <w:tabs>
          <w:tab w:val="clear" w:pos="420"/>
          <w:tab w:val="num" w:pos="0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цикл.</w:t>
      </w:r>
    </w:p>
    <w:p w:rsidR="009171DB" w:rsidRPr="003D5651" w:rsidRDefault="009171DB" w:rsidP="003D5651">
      <w:pPr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171DB" w:rsidRPr="003D5651" w:rsidRDefault="009171DB" w:rsidP="003D565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 w:rsidRPr="003D5651">
        <w:rPr>
          <w:rFonts w:ascii="Times New Roman" w:hAnsi="Times New Roman" w:cs="Times New Roman"/>
          <w:sz w:val="24"/>
          <w:szCs w:val="24"/>
        </w:rPr>
        <w:t xml:space="preserve"> является воспитание личности, способной и готовой принять участие в межкультурной коммуникации.</w:t>
      </w:r>
    </w:p>
    <w:p w:rsidR="009171DB" w:rsidRPr="003D5651" w:rsidRDefault="009171DB" w:rsidP="003D565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9171DB" w:rsidRPr="003D5651" w:rsidRDefault="009171DB" w:rsidP="003D5651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овладение лексическим и грамматическим минимумом, необходимым для общения (устного и письменного) на иностранном языке на профессиональные и повседневные темы, а также для чтения и перевода (со словарем) иностранных текстов профессиональной направленности;</w:t>
      </w:r>
    </w:p>
    <w:p w:rsidR="009171DB" w:rsidRPr="003D5651" w:rsidRDefault="009171DB" w:rsidP="003D5651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развитие коммуникативной культуры студентов;</w:t>
      </w:r>
    </w:p>
    <w:p w:rsidR="009171DB" w:rsidRPr="003D5651" w:rsidRDefault="009171DB" w:rsidP="003D5651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воспитание толерантного отношения к  нравам, нормам, специфике поведения представителей англоязычных стран;</w:t>
      </w:r>
    </w:p>
    <w:p w:rsidR="009171DB" w:rsidRPr="003D5651" w:rsidRDefault="009171DB" w:rsidP="003D5651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воспитание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71DB" w:rsidRPr="003D5651" w:rsidRDefault="009171DB" w:rsidP="003D5651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общаться (устно и письменно) на иностранном (английском) языке на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про-фессиональные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и повседневные темы,</w:t>
      </w:r>
    </w:p>
    <w:p w:rsidR="009171DB" w:rsidRPr="003D5651" w:rsidRDefault="009171DB" w:rsidP="003D5651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направлен-ности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>,</w:t>
      </w:r>
    </w:p>
    <w:p w:rsidR="009171DB" w:rsidRPr="003D5651" w:rsidRDefault="009171DB" w:rsidP="003D5651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71DB" w:rsidRPr="003D5651" w:rsidRDefault="009171DB" w:rsidP="003D5651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лексический (1200-1400 лексических единиц) и грамматический минимум,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не-обходимый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для чтения и перевода (со словарем) иностранных текстов профессиональной направленности.</w:t>
      </w:r>
    </w:p>
    <w:p w:rsidR="009171DB" w:rsidRPr="003D5651" w:rsidRDefault="009171DB" w:rsidP="003D56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общими компетенциями </w:t>
      </w:r>
      <w:r w:rsidRPr="003D5651">
        <w:rPr>
          <w:rFonts w:ascii="Times New Roman" w:hAnsi="Times New Roman" w:cs="Times New Roman"/>
          <w:sz w:val="24"/>
          <w:szCs w:val="24"/>
        </w:rPr>
        <w:t>(далее – ОК), включающими в себя способность: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совер-шенствования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регуляции.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ОК 12. Исполнять воинскую обязанность, в том числе с применением полученных профессиональных знаний (для юношей).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педагог дополнительного образования должен обладать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</w:t>
      </w:r>
      <w:r w:rsidRPr="003D5651">
        <w:rPr>
          <w:rFonts w:ascii="Times New Roman" w:hAnsi="Times New Roman" w:cs="Times New Roman"/>
          <w:sz w:val="24"/>
          <w:szCs w:val="24"/>
        </w:rPr>
        <w:t>(далее – ПК), соответствующими основным видам профессиональной деятельности:</w:t>
      </w:r>
    </w:p>
    <w:p w:rsidR="009171DB" w:rsidRPr="003D5651" w:rsidRDefault="009171DB" w:rsidP="003D5651">
      <w:pPr>
        <w:numPr>
          <w:ilvl w:val="0"/>
          <w:numId w:val="30"/>
        </w:numPr>
        <w:tabs>
          <w:tab w:val="left" w:pos="18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Преподавание в одной из областей дополнительного образования детей. 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мероприятия.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1.2. Организовывать и проводить занятия.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1.3. Демонстрировать владение деятельностью, соответствующей избранной области дополнительного образования.</w:t>
      </w:r>
    </w:p>
    <w:p w:rsidR="009171DB" w:rsidRPr="003D5651" w:rsidRDefault="009171DB" w:rsidP="003D5651">
      <w:pPr>
        <w:numPr>
          <w:ilvl w:val="0"/>
          <w:numId w:val="30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Организация досуговых мероприятий.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досуговые мероприятия, в т.ч. конкурсы, олимпиады, соревнования и т.п.</w:t>
      </w:r>
    </w:p>
    <w:p w:rsidR="009171DB" w:rsidRPr="003D5651" w:rsidRDefault="009171DB" w:rsidP="003D5651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2.2. Организовывать и проводить досуговые мероприятия.</w:t>
      </w:r>
    </w:p>
    <w:p w:rsidR="009171DB" w:rsidRPr="003D5651" w:rsidRDefault="009171DB" w:rsidP="003D5651">
      <w:pPr>
        <w:numPr>
          <w:ilvl w:val="0"/>
          <w:numId w:val="30"/>
        </w:numPr>
        <w:tabs>
          <w:tab w:val="left" w:pos="180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образовательного процесса.</w:t>
      </w:r>
    </w:p>
    <w:p w:rsidR="009171DB" w:rsidRPr="003D5651" w:rsidRDefault="009171DB" w:rsidP="003D5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3.2. Создавать в кабинете (мастерской, лаборатории) предметно-развивающую среду.</w:t>
      </w:r>
    </w:p>
    <w:p w:rsidR="009171DB" w:rsidRPr="003D5651" w:rsidRDefault="009171DB" w:rsidP="003D5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9171DB" w:rsidRPr="003D5651" w:rsidRDefault="009171DB" w:rsidP="003D5651">
      <w:pPr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258 часов, в том числе: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172 часов;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86 часов.</w:t>
      </w:r>
    </w:p>
    <w:p w:rsidR="009171DB" w:rsidRPr="003D5651" w:rsidRDefault="009171DB" w:rsidP="003D5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71DB" w:rsidRPr="003D5651" w:rsidRDefault="009171DB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 специальности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050148 Педагогика дополнительного образования</w:t>
      </w:r>
      <w:r w:rsidRPr="003D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углубленной подготовки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3D5651">
        <w:rPr>
          <w:rFonts w:ascii="Times New Roman" w:hAnsi="Times New Roman" w:cs="Times New Roman"/>
          <w:sz w:val="24"/>
          <w:szCs w:val="24"/>
        </w:rPr>
        <w:t xml:space="preserve"> общий гуманитарный и социально-экономический цикл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уметь: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 в условиях обновления ее целей, содержания, смены технологий.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учебной дисциплины: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258 часа, в том числе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172 часа;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86 часов</w:t>
      </w:r>
    </w:p>
    <w:p w:rsidR="009171DB" w:rsidRPr="003D5651" w:rsidRDefault="009171DB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9171DB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9171DB" w:rsidRPr="003D5651" w:rsidRDefault="009171DB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 xml:space="preserve">профессиональный цикл 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171DB" w:rsidRPr="003D5651" w:rsidRDefault="009171DB" w:rsidP="003D5651">
      <w:pPr>
        <w:shd w:val="clear" w:color="auto" w:fill="FFFFFF"/>
        <w:spacing w:after="0"/>
        <w:ind w:left="19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курса</w:t>
      </w:r>
      <w:r w:rsidRPr="003D56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D5651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языковых, коммуни</w:t>
      </w:r>
      <w:r w:rsidRPr="003D5651">
        <w:rPr>
          <w:rFonts w:ascii="Times New Roman" w:hAnsi="Times New Roman" w:cs="Times New Roman"/>
          <w:sz w:val="24"/>
          <w:szCs w:val="24"/>
        </w:rPr>
        <w:softHyphen/>
        <w:t>кативных и этических норм, владение которыми позволяет эффективно пользовать</w:t>
      </w:r>
      <w:r w:rsidRPr="003D5651">
        <w:rPr>
          <w:rFonts w:ascii="Times New Roman" w:hAnsi="Times New Roman" w:cs="Times New Roman"/>
          <w:sz w:val="24"/>
          <w:szCs w:val="24"/>
        </w:rPr>
        <w:softHyphen/>
        <w:t>ся русским языком в ситуациях речевого общения, прежде всего - профессиональ</w:t>
      </w:r>
      <w:r w:rsidRPr="003D5651">
        <w:rPr>
          <w:rFonts w:ascii="Times New Roman" w:hAnsi="Times New Roman" w:cs="Times New Roman"/>
          <w:sz w:val="24"/>
          <w:szCs w:val="24"/>
        </w:rPr>
        <w:softHyphen/>
        <w:t>ного.</w:t>
      </w:r>
    </w:p>
    <w:p w:rsidR="009171DB" w:rsidRPr="003D5651" w:rsidRDefault="009171DB" w:rsidP="003D5651">
      <w:pPr>
        <w:shd w:val="clear" w:color="auto" w:fill="FFFFFF"/>
        <w:spacing w:after="0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Задачи курса</w:t>
      </w:r>
      <w:r w:rsidRPr="003D5651">
        <w:rPr>
          <w:rFonts w:ascii="Times New Roman" w:hAnsi="Times New Roman" w:cs="Times New Roman"/>
          <w:i/>
          <w:iCs/>
          <w:spacing w:val="-1"/>
          <w:sz w:val="24"/>
          <w:szCs w:val="24"/>
        </w:rPr>
        <w:t>:</w:t>
      </w:r>
    </w:p>
    <w:p w:rsidR="009171DB" w:rsidRPr="003D5651" w:rsidRDefault="009171DB" w:rsidP="003D5651">
      <w:pPr>
        <w:numPr>
          <w:ilvl w:val="0"/>
          <w:numId w:val="32"/>
        </w:numPr>
        <w:shd w:val="clear" w:color="auto" w:fill="FFFFFF"/>
        <w:tabs>
          <w:tab w:val="clear" w:pos="751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научить говорить правильно, т.е. потреблять языковые единицы (слова, словосочетания, предложения) в соответствии с требованиями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ортологии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– науки о правильности речи;</w:t>
      </w:r>
    </w:p>
    <w:p w:rsidR="009171DB" w:rsidRPr="003D5651" w:rsidRDefault="009171DB" w:rsidP="003D565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научить говорить выразительно, т.е. составлять текст в соответствии с требованиями риторики – науки о выразительной речи;</w:t>
      </w:r>
    </w:p>
    <w:p w:rsidR="009171DB" w:rsidRPr="003D5651" w:rsidRDefault="009171DB" w:rsidP="003D565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научить выбору языковых средств, характерных для научного и официально-делового стилей речи, и основным правилам создания наиболее нужных обучающемуся и будущему специалисту текстов (конспектов, рефератов) и деловых документов (заявлений, объяснительная записка, докладная).</w:t>
      </w:r>
      <w:proofErr w:type="gramEnd"/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</w:t>
      </w:r>
      <w:r w:rsidRPr="003D56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пользоваться словарями русского языка, употреблять основные выразительные средства русского литературного языка;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языковыми, этическими и коммуникативными нормами;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</w:t>
      </w:r>
      <w:r w:rsidRPr="003D5651">
        <w:rPr>
          <w:rFonts w:ascii="Times New Roman" w:hAnsi="Times New Roman" w:cs="Times New Roman"/>
          <w:sz w:val="24"/>
          <w:szCs w:val="24"/>
        </w:rPr>
        <w:t>ь: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различия между языком и речью, функции языка как средства формирования и трансляции мысли;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специфику устной и письменной речи, правила продуцирования текстов разных деловых жанров;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нормы русского литературного языка;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о языке как общественном явлении и развивающейся системе; национальном языке;</w:t>
      </w:r>
    </w:p>
    <w:p w:rsidR="009171DB" w:rsidRPr="003D5651" w:rsidRDefault="009171DB" w:rsidP="003D5651">
      <w:pPr>
        <w:numPr>
          <w:ilvl w:val="0"/>
          <w:numId w:val="31"/>
        </w:numPr>
        <w:tabs>
          <w:tab w:val="clear" w:pos="1635"/>
          <w:tab w:val="num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специфику устной и письменной речи, правила продуцирования текстов разных деловых жанров.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32 часов;</w:t>
      </w:r>
    </w:p>
    <w:p w:rsidR="009171DB" w:rsidRPr="003D5651" w:rsidRDefault="009171DB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t>КУЛЬТУРНЫЙ МИР СТУДЕНТА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171DB" w:rsidRPr="003D5651" w:rsidRDefault="009171DB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составлена на основе результатов современных культурологических и социологических исследований, является частью основной профессиональной образовательной программы по специальности 050148 «Педагогика дополнительного образования»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 </w:t>
      </w:r>
      <w:r w:rsidRPr="003D5651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171DB" w:rsidRPr="003D5651" w:rsidRDefault="009171DB" w:rsidP="003D5651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3D5651">
        <w:rPr>
          <w:b/>
          <w:bCs/>
          <w:i/>
          <w:iCs/>
          <w:sz w:val="24"/>
          <w:szCs w:val="24"/>
        </w:rPr>
        <w:t>целью</w:t>
      </w:r>
      <w:r w:rsidRPr="003D5651">
        <w:rPr>
          <w:sz w:val="24"/>
          <w:szCs w:val="24"/>
        </w:rPr>
        <w:t xml:space="preserve"> учебной дисциплины является:</w:t>
      </w:r>
      <w:r w:rsidRPr="003D5651">
        <w:rPr>
          <w:b/>
          <w:bCs/>
          <w:sz w:val="24"/>
          <w:szCs w:val="24"/>
        </w:rPr>
        <w:t xml:space="preserve"> </w:t>
      </w:r>
      <w:r w:rsidRPr="003D5651">
        <w:rPr>
          <w:sz w:val="24"/>
          <w:szCs w:val="24"/>
        </w:rPr>
        <w:t xml:space="preserve">  моделирование культурного мира студента  и создание условий для его ценностного осмысления и развития.</w:t>
      </w:r>
    </w:p>
    <w:p w:rsidR="009171DB" w:rsidRPr="003D5651" w:rsidRDefault="009171DB" w:rsidP="003D5651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 xml:space="preserve">    Достижение поставленной цели предполагает решение следующих </w:t>
      </w:r>
      <w:r w:rsidRPr="003D5651">
        <w:rPr>
          <w:b/>
          <w:bCs/>
          <w:i/>
          <w:iCs/>
          <w:sz w:val="24"/>
          <w:szCs w:val="24"/>
        </w:rPr>
        <w:t>задач</w:t>
      </w:r>
      <w:r w:rsidRPr="003D5651">
        <w:rPr>
          <w:b/>
          <w:bCs/>
          <w:sz w:val="24"/>
          <w:szCs w:val="24"/>
        </w:rPr>
        <w:t>:</w:t>
      </w:r>
    </w:p>
    <w:p w:rsidR="009171DB" w:rsidRPr="003D5651" w:rsidRDefault="009171DB" w:rsidP="003D5651">
      <w:pPr>
        <w:pStyle w:val="a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определение теоретико-методологических основ содержания культурного мира личности;</w:t>
      </w:r>
    </w:p>
    <w:p w:rsidR="009171DB" w:rsidRPr="003D5651" w:rsidRDefault="009171DB" w:rsidP="003D5651">
      <w:pPr>
        <w:pStyle w:val="a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lastRenderedPageBreak/>
        <w:t xml:space="preserve">анализ уровня социокультурных представлений студентов колледжа, по возрастным, </w:t>
      </w:r>
      <w:proofErr w:type="spellStart"/>
      <w:r w:rsidRPr="003D5651">
        <w:rPr>
          <w:sz w:val="24"/>
          <w:szCs w:val="24"/>
        </w:rPr>
        <w:t>гендерным</w:t>
      </w:r>
      <w:proofErr w:type="spellEnd"/>
      <w:r w:rsidRPr="003D5651">
        <w:rPr>
          <w:sz w:val="24"/>
          <w:szCs w:val="24"/>
        </w:rPr>
        <w:t xml:space="preserve"> и др. особенностям;</w:t>
      </w:r>
    </w:p>
    <w:p w:rsidR="009171DB" w:rsidRPr="003D5651" w:rsidRDefault="009171DB" w:rsidP="003D5651">
      <w:pPr>
        <w:pStyle w:val="a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формирование социокультурных понятий и представлений студентов;</w:t>
      </w:r>
    </w:p>
    <w:p w:rsidR="009171DB" w:rsidRPr="003D5651" w:rsidRDefault="009171DB" w:rsidP="003D5651">
      <w:pPr>
        <w:pStyle w:val="a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>развитие личностных и социальных компетенций студентов;</w:t>
      </w:r>
    </w:p>
    <w:p w:rsidR="009171DB" w:rsidRPr="003D5651" w:rsidRDefault="009171DB" w:rsidP="003D5651">
      <w:pPr>
        <w:pStyle w:val="a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3D5651">
        <w:rPr>
          <w:sz w:val="24"/>
          <w:szCs w:val="24"/>
        </w:rPr>
        <w:t xml:space="preserve">создание условий для проектирования собственного культурного мира студентом в пространстве </w:t>
      </w:r>
      <w:proofErr w:type="spellStart"/>
      <w:r w:rsidRPr="003D5651">
        <w:rPr>
          <w:sz w:val="24"/>
          <w:szCs w:val="24"/>
        </w:rPr>
        <w:t>социомакромира</w:t>
      </w:r>
      <w:proofErr w:type="spellEnd"/>
      <w:r w:rsidRPr="003D5651">
        <w:rPr>
          <w:sz w:val="24"/>
          <w:szCs w:val="24"/>
        </w:rPr>
        <w:t>.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71DB" w:rsidRPr="003D5651" w:rsidRDefault="009171DB" w:rsidP="003D5651">
      <w:pPr>
        <w:numPr>
          <w:ilvl w:val="0"/>
          <w:numId w:val="3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сравнивать и самостоятельно анализировать различные подходы в изучении конкретного вопроса;</w:t>
      </w:r>
    </w:p>
    <w:p w:rsidR="009171DB" w:rsidRPr="003D5651" w:rsidRDefault="009171DB" w:rsidP="003D5651">
      <w:pPr>
        <w:numPr>
          <w:ilvl w:val="0"/>
          <w:numId w:val="35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выявлять признаки, главные характеристики, особенности объекта;</w:t>
      </w:r>
    </w:p>
    <w:p w:rsidR="009171DB" w:rsidRPr="003D5651" w:rsidRDefault="009171DB" w:rsidP="003D5651">
      <w:pPr>
        <w:numPr>
          <w:ilvl w:val="0"/>
          <w:numId w:val="35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планировать и реализовывать проект;</w:t>
      </w:r>
    </w:p>
    <w:p w:rsidR="009171DB" w:rsidRPr="003D5651" w:rsidRDefault="009171DB" w:rsidP="003D5651">
      <w:pPr>
        <w:numPr>
          <w:ilvl w:val="0"/>
          <w:numId w:val="35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навыком исторического сравнения и обобщения;</w:t>
      </w:r>
    </w:p>
    <w:p w:rsidR="009171DB" w:rsidRPr="003D5651" w:rsidRDefault="009171DB" w:rsidP="003D5651">
      <w:pPr>
        <w:numPr>
          <w:ilvl w:val="0"/>
          <w:numId w:val="35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моделировать объект и представлять его для обсуждения;</w:t>
      </w:r>
    </w:p>
    <w:p w:rsidR="009171DB" w:rsidRPr="003D5651" w:rsidRDefault="009171DB" w:rsidP="003D565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иметь опыт:</w:t>
      </w:r>
    </w:p>
    <w:p w:rsidR="009171DB" w:rsidRPr="003D5651" w:rsidRDefault="009171DB" w:rsidP="003D5651">
      <w:pPr>
        <w:numPr>
          <w:ilvl w:val="0"/>
          <w:numId w:val="36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проектирования и презентации индивидуального и коллективного проекта;</w:t>
      </w:r>
    </w:p>
    <w:p w:rsidR="009171DB" w:rsidRPr="003D5651" w:rsidRDefault="009171DB" w:rsidP="003D5651">
      <w:pPr>
        <w:numPr>
          <w:ilvl w:val="0"/>
          <w:numId w:val="36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дискутирования, аргументации личной позиции в диалоге;</w:t>
      </w:r>
    </w:p>
    <w:p w:rsidR="009171DB" w:rsidRPr="003D5651" w:rsidRDefault="009171DB" w:rsidP="003D5651">
      <w:pPr>
        <w:numPr>
          <w:ilvl w:val="0"/>
          <w:numId w:val="3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исследования и применения различных источников изучения вопроса, в том числе архивных материалов;</w:t>
      </w:r>
    </w:p>
    <w:p w:rsidR="009171DB" w:rsidRPr="003D5651" w:rsidRDefault="009171DB" w:rsidP="003D5651">
      <w:pPr>
        <w:numPr>
          <w:ilvl w:val="0"/>
          <w:numId w:val="3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общения с представителями других учреждений: образовательных, культурно-просветительных;</w:t>
      </w:r>
    </w:p>
    <w:p w:rsidR="009171DB" w:rsidRPr="003D5651" w:rsidRDefault="009171DB" w:rsidP="003D5651">
      <w:pPr>
        <w:numPr>
          <w:ilvl w:val="0"/>
          <w:numId w:val="36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рефлексирования и самооценки.</w:t>
      </w:r>
    </w:p>
    <w:p w:rsidR="009171DB" w:rsidRPr="003D5651" w:rsidRDefault="009171DB" w:rsidP="003D56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171DB" w:rsidRPr="003D5651" w:rsidRDefault="009171DB" w:rsidP="003D5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71DB" w:rsidRPr="003D5651" w:rsidRDefault="009171DB" w:rsidP="003D5651">
      <w:pPr>
        <w:numPr>
          <w:ilvl w:val="0"/>
          <w:numId w:val="37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ведущие теоретические понятия концепта культурный мир;</w:t>
      </w:r>
    </w:p>
    <w:p w:rsidR="009171DB" w:rsidRPr="003D5651" w:rsidRDefault="009171DB" w:rsidP="003D5651">
      <w:pPr>
        <w:numPr>
          <w:ilvl w:val="0"/>
          <w:numId w:val="37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подходы к пониманию мира и гуманитарных моделей мира;</w:t>
      </w:r>
    </w:p>
    <w:p w:rsidR="009171DB" w:rsidRPr="003D5651" w:rsidRDefault="009171DB" w:rsidP="003D5651">
      <w:pPr>
        <w:numPr>
          <w:ilvl w:val="0"/>
          <w:numId w:val="3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классификацию и типологию ценностей на основе ведущих философских и социологических подходов;</w:t>
      </w:r>
    </w:p>
    <w:p w:rsidR="009171DB" w:rsidRPr="003D5651" w:rsidRDefault="009171DB" w:rsidP="003D5651">
      <w:pPr>
        <w:numPr>
          <w:ilvl w:val="0"/>
          <w:numId w:val="37"/>
        </w:numPr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особенности субкультурного ценностного мира;</w:t>
      </w:r>
    </w:p>
    <w:p w:rsidR="009171DB" w:rsidRPr="003D5651" w:rsidRDefault="009171DB" w:rsidP="003D5651">
      <w:pPr>
        <w:numPr>
          <w:ilvl w:val="0"/>
          <w:numId w:val="3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понятие и социальную значимость активности человека в становлении ценностного мира.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3D56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171DB" w:rsidRPr="003D5651" w:rsidRDefault="009171DB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</w:rPr>
        <w:t>математического и общего естественнонаучного цикла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DB" w:rsidRPr="003D5651" w:rsidRDefault="009171DB" w:rsidP="003D5651">
      <w:pPr>
        <w:pStyle w:val="a"/>
        <w:numPr>
          <w:ilvl w:val="0"/>
          <w:numId w:val="0"/>
        </w:numPr>
        <w:spacing w:line="276" w:lineRule="auto"/>
        <w:ind w:left="75"/>
        <w:rPr>
          <w:b/>
          <w:sz w:val="24"/>
          <w:szCs w:val="24"/>
        </w:rPr>
      </w:pPr>
      <w:r w:rsidRPr="003D5651">
        <w:rPr>
          <w:b/>
          <w:sz w:val="24"/>
          <w:szCs w:val="24"/>
        </w:rPr>
        <w:t>МАТЕМАТИКА</w:t>
      </w:r>
    </w:p>
    <w:p w:rsidR="003D5651" w:rsidRPr="003D5651" w:rsidRDefault="003D5651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5651" w:rsidRPr="003D5651" w:rsidRDefault="003D5651" w:rsidP="003D5651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</w:t>
      </w:r>
      <w:r w:rsidRPr="003D5651">
        <w:rPr>
          <w:rFonts w:ascii="Times New Roman" w:hAnsi="Times New Roman" w:cs="Times New Roman"/>
          <w:i/>
          <w:sz w:val="24"/>
          <w:szCs w:val="24"/>
        </w:rPr>
        <w:t>специальности 050148  Педагогика дополнительного образования  углубленной подготовки</w:t>
      </w:r>
    </w:p>
    <w:p w:rsidR="003D5651" w:rsidRPr="003D5651" w:rsidRDefault="003D5651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3D5651" w:rsidRPr="003D5651" w:rsidRDefault="003D5651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5651" w:rsidRPr="003D5651" w:rsidRDefault="003D5651" w:rsidP="003D5651">
      <w:pPr>
        <w:pStyle w:val="a"/>
        <w:numPr>
          <w:ilvl w:val="0"/>
          <w:numId w:val="0"/>
        </w:numPr>
        <w:spacing w:line="276" w:lineRule="auto"/>
        <w:ind w:left="75"/>
        <w:rPr>
          <w:b/>
          <w:sz w:val="24"/>
          <w:szCs w:val="24"/>
        </w:rPr>
      </w:pPr>
    </w:p>
    <w:p w:rsidR="009171DB" w:rsidRPr="003D5651" w:rsidRDefault="009171DB" w:rsidP="003D56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цель </w:t>
      </w:r>
      <w:r w:rsidRPr="003D5651">
        <w:rPr>
          <w:rFonts w:ascii="Times New Roman" w:hAnsi="Times New Roman" w:cs="Times New Roman"/>
          <w:sz w:val="24"/>
          <w:szCs w:val="24"/>
        </w:rPr>
        <w:t xml:space="preserve"> – обеспечить прочное и сознательное овладение обучающимися  математических понятий и содержания учебного материала по дисциплине, продолжить формирование навыков и умений общего характера и овладение общенаучными методами. </w:t>
      </w:r>
    </w:p>
    <w:p w:rsidR="009171DB" w:rsidRPr="003D5651" w:rsidRDefault="009171DB" w:rsidP="003D565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Задачи учебной дисциплины:</w:t>
      </w:r>
    </w:p>
    <w:p w:rsidR="009171DB" w:rsidRPr="003D5651" w:rsidRDefault="009171DB" w:rsidP="003D5651">
      <w:pPr>
        <w:numPr>
          <w:ilvl w:val="0"/>
          <w:numId w:val="40"/>
        </w:numPr>
        <w:tabs>
          <w:tab w:val="clear" w:pos="720"/>
          <w:tab w:val="num" w:pos="0"/>
        </w:tabs>
        <w:spacing w:after="0"/>
        <w:ind w:left="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Привить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навыки применения математического аппарата к решению профессиональных задач.</w:t>
      </w:r>
    </w:p>
    <w:p w:rsidR="009171DB" w:rsidRPr="003D5651" w:rsidRDefault="009171DB" w:rsidP="003D5651">
      <w:pPr>
        <w:numPr>
          <w:ilvl w:val="0"/>
          <w:numId w:val="40"/>
        </w:numPr>
        <w:tabs>
          <w:tab w:val="clear" w:pos="720"/>
          <w:tab w:val="num" w:pos="0"/>
        </w:tabs>
        <w:spacing w:after="0"/>
        <w:ind w:left="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Способствовать развитию способностей обучающихся, формированию умений и навыков общего характера (вычислительные, измерительные, графические), овладению общенаучными (моделирование, классификация, наблюдение) и математическими (формализация, моделирование и интерпретация полученных результатов) методами.</w:t>
      </w:r>
      <w:proofErr w:type="gramEnd"/>
    </w:p>
    <w:p w:rsidR="009171DB" w:rsidRPr="003D5651" w:rsidRDefault="009171DB" w:rsidP="003D5651">
      <w:pPr>
        <w:numPr>
          <w:ilvl w:val="0"/>
          <w:numId w:val="40"/>
        </w:numPr>
        <w:tabs>
          <w:tab w:val="clear" w:pos="720"/>
          <w:tab w:val="num" w:pos="0"/>
        </w:tabs>
        <w:spacing w:after="0"/>
        <w:ind w:left="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Выработать у обучающихся навыки самостоятельного приобретения знаний, умение работать со справочным материалом.</w:t>
      </w:r>
    </w:p>
    <w:p w:rsidR="009171DB" w:rsidRPr="003D5651" w:rsidRDefault="009171DB" w:rsidP="003D5651">
      <w:pPr>
        <w:numPr>
          <w:ilvl w:val="0"/>
          <w:numId w:val="40"/>
        </w:numPr>
        <w:tabs>
          <w:tab w:val="clear" w:pos="720"/>
          <w:tab w:val="num" w:pos="0"/>
        </w:tabs>
        <w:spacing w:after="0"/>
        <w:ind w:left="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использование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приемов логического мышления (анализ, синтез, аналогию, обобщение).</w:t>
      </w:r>
    </w:p>
    <w:p w:rsidR="009171DB" w:rsidRPr="003D5651" w:rsidRDefault="009171DB" w:rsidP="003D56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уметь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исследований.</w:t>
      </w:r>
    </w:p>
    <w:p w:rsidR="009171DB" w:rsidRPr="003D5651" w:rsidRDefault="009171DB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b/>
          <w:sz w:val="24"/>
          <w:szCs w:val="24"/>
        </w:rPr>
        <w:t>знать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понятия множества, отношения между множествами, операции над ними;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способы обоснования истинности высказываний;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понятие положительной скалярной величины, процесс ее измерения;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стандартные единицы величин и соотношения между ними;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:rsidR="009171DB" w:rsidRPr="003D5651" w:rsidRDefault="009171DB" w:rsidP="003D5651">
      <w:pPr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9171DB" w:rsidRPr="003D5651" w:rsidRDefault="009171DB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171DB" w:rsidRPr="003D5651" w:rsidRDefault="009171DB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48   час, в том числе:</w:t>
      </w:r>
    </w:p>
    <w:p w:rsidR="009171DB" w:rsidRPr="003D5651" w:rsidRDefault="009171DB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  32   час;</w:t>
      </w:r>
    </w:p>
    <w:p w:rsidR="009171DB" w:rsidRPr="003D5651" w:rsidRDefault="009171DB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 16   час.</w:t>
      </w:r>
    </w:p>
    <w:p w:rsidR="003D5651" w:rsidRPr="003D5651" w:rsidRDefault="003D5651" w:rsidP="003D5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1DB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t>ИНФОРМАТИКА И ИКТ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1432C" w:rsidRPr="003D5651" w:rsidRDefault="0081432C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050148 Педагогика дополнительного образования  углубленной подготовки.   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5651">
        <w:rPr>
          <w:rFonts w:ascii="Times New Roman" w:hAnsi="Times New Roman" w:cs="Times New Roman"/>
          <w:sz w:val="24"/>
          <w:szCs w:val="24"/>
        </w:rPr>
        <w:t xml:space="preserve">математический и общий естественный – научный цикл 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81432C" w:rsidRPr="003D5651" w:rsidRDefault="0081432C" w:rsidP="003D56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3D5651">
        <w:rPr>
          <w:rFonts w:ascii="Times New Roman" w:hAnsi="Times New Roman" w:cs="Times New Roman"/>
          <w:sz w:val="24"/>
          <w:szCs w:val="24"/>
        </w:rPr>
        <w:t xml:space="preserve"> дисциплины является формирование у студентов знаний, умений и навыков и способов деятельности в области использования средств информационных и коммуникационных технологий в образовании. </w:t>
      </w:r>
    </w:p>
    <w:p w:rsidR="0081432C" w:rsidRPr="003D5651" w:rsidRDefault="0081432C" w:rsidP="003D565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обучить  студентов использованию средств  информационных и коммуникационных технологий в профессиональной деятельности специалиста, работающего в системе образования;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ознакомить студентов  с  современными приемами и методами  использования новых информационных и коммуникационных технологий при проведении разного рода занятий, в различных видах учебной деятельности;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подготовить будущего учителя к методически грамотной организации и проведению занятий в условиях широкого использования информационных и коммуникационных технологий;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обучить эффективному применению средств ИКТ  в учебном процессе, в том числе работе с распределенным информационным ресурсом образовательного назначения;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ознакомить студентов  с возможностями практической реализации обучения, ориентированного на развитие личности ученика  с помощью технологий мультимедиа и дистанционного обучения, функционирующих на базе вычислительной техники, обеспечивающих автоматизацию ввода, накопления, обработки, передачи, оперативного управления  информацией;</w:t>
      </w:r>
    </w:p>
    <w:p w:rsidR="0081432C" w:rsidRPr="003D5651" w:rsidRDefault="0081432C" w:rsidP="003D565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развить творческий потенциал будущего учителя, необходимый  ему для дальнейшего самообучения, саморазвития и самореализации в условиях бурного развития и совершенствования средств информационных и коммуникационных технологий.</w:t>
      </w:r>
    </w:p>
    <w:p w:rsidR="0081432C" w:rsidRPr="003D5651" w:rsidRDefault="0081432C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81432C" w:rsidRPr="003D5651" w:rsidRDefault="0081432C" w:rsidP="003D565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 и гигиенические рекомендации при использовании средств И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81432C" w:rsidRPr="003D5651" w:rsidRDefault="0081432C" w:rsidP="003D565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81432C" w:rsidRPr="003D5651" w:rsidRDefault="0081432C" w:rsidP="003D565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81432C" w:rsidRPr="003D5651" w:rsidRDefault="0081432C" w:rsidP="003D565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использовать сервисы и информационные ресурсы сети Интернет в профессиональной деятельности.   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3D5651">
        <w:rPr>
          <w:rFonts w:ascii="Times New Roman" w:hAnsi="Times New Roman" w:cs="Times New Roman"/>
          <w:sz w:val="24"/>
          <w:szCs w:val="24"/>
        </w:rPr>
        <w:t>:</w:t>
      </w:r>
    </w:p>
    <w:p w:rsidR="0081432C" w:rsidRPr="003D5651" w:rsidRDefault="0081432C" w:rsidP="003D5651">
      <w:pPr>
        <w:keepNext/>
        <w:keepLines/>
        <w:widowControl w:val="0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</w:p>
    <w:p w:rsidR="0081432C" w:rsidRPr="003D5651" w:rsidRDefault="0081432C" w:rsidP="003D5651">
      <w:pPr>
        <w:keepNext/>
        <w:keepLines/>
        <w:widowControl w:val="0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т.д.) с помощью современных программных средств;</w:t>
      </w:r>
    </w:p>
    <w:p w:rsidR="0081432C" w:rsidRPr="003D5651" w:rsidRDefault="0081432C" w:rsidP="003D5651">
      <w:pPr>
        <w:keepNext/>
        <w:keepLines/>
        <w:widowControl w:val="0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81432C" w:rsidRPr="003D5651" w:rsidRDefault="0081432C" w:rsidP="003D5651">
      <w:pPr>
        <w:keepNext/>
        <w:keepLines/>
        <w:widowControl w:val="0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D5651">
        <w:rPr>
          <w:rFonts w:ascii="Times New Roman" w:hAnsi="Times New Roman" w:cs="Times New Roman"/>
          <w:i/>
          <w:sz w:val="24"/>
          <w:szCs w:val="24"/>
        </w:rPr>
        <w:t>139 часа</w:t>
      </w:r>
      <w:r w:rsidRPr="003D565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 w:rsidRPr="003D5651">
        <w:rPr>
          <w:rFonts w:ascii="Times New Roman" w:hAnsi="Times New Roman" w:cs="Times New Roman"/>
          <w:i/>
          <w:sz w:val="24"/>
          <w:szCs w:val="24"/>
        </w:rPr>
        <w:t>93 часов</w:t>
      </w:r>
      <w:r w:rsidRPr="003D5651">
        <w:rPr>
          <w:rFonts w:ascii="Times New Roman" w:hAnsi="Times New Roman" w:cs="Times New Roman"/>
          <w:sz w:val="24"/>
          <w:szCs w:val="24"/>
        </w:rPr>
        <w:t>;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  - </w:t>
      </w:r>
      <w:r w:rsidRPr="003D5651">
        <w:rPr>
          <w:rFonts w:ascii="Times New Roman" w:hAnsi="Times New Roman" w:cs="Times New Roman"/>
          <w:i/>
          <w:sz w:val="24"/>
          <w:szCs w:val="24"/>
        </w:rPr>
        <w:t>46 часов</w:t>
      </w:r>
      <w:r w:rsidRPr="003D5651">
        <w:rPr>
          <w:rFonts w:ascii="Times New Roman" w:hAnsi="Times New Roman" w:cs="Times New Roman"/>
          <w:sz w:val="24"/>
          <w:szCs w:val="24"/>
        </w:rPr>
        <w:t>.</w:t>
      </w:r>
    </w:p>
    <w:p w:rsidR="003D5651" w:rsidRPr="003D5651" w:rsidRDefault="003D5651" w:rsidP="003D5651">
      <w:pPr>
        <w:spacing w:after="0"/>
        <w:ind w:right="98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spacing w:after="0"/>
        <w:ind w:right="98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spacing w:after="0"/>
        <w:ind w:right="98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spacing w:after="0"/>
        <w:ind w:right="98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программам профессиональных модулей специальности Педагогика дополнительного образования в области Изобразительной деятельности и декоративно-прикладного искусства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t xml:space="preserve">Программа ПМ 01.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Преподавание в одной из областей дополнительного образования  (</w:t>
      </w:r>
      <w:proofErr w:type="spellStart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Изодеятельность</w:t>
      </w:r>
      <w:proofErr w:type="spellEnd"/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ДПИ)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1.1. Область применения примерной программы</w:t>
      </w:r>
    </w:p>
    <w:p w:rsidR="0081432C" w:rsidRPr="003D5651" w:rsidRDefault="0081432C" w:rsidP="003D5651">
      <w:pPr>
        <w:spacing w:after="0"/>
        <w:ind w:right="98"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050148 Педагогика дополнительного образования в части освоения основного вида профессиональной деятельности (ВПД): преподавание в одной из областей дополнительного образования детей (изобразительной деятельности и декоративно-прикладного искусства) и соответствующих профессиональных компетенций (ПК):</w:t>
      </w:r>
      <w:proofErr w:type="gramEnd"/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Определять цели и задачи, планировать занятия.  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Организовывать и проводить занятия.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Демонстрировать владение деятельностью, соответствующей избранной областью дополнительного образования.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Оценивать процесс и результаты деятельности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на занятии и освоения дополнительной образовательной программы.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занятия.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Оформлять документацию, обеспечивающую образовательный процесс.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Владеть теоретическими и практическими основами изобразительной грамоты и дизайна, основами изобразительной и художественно-оформительской рекламы на основе информационно-коммуникативных технологий, основами моделирования ценностной системы для осмысления, развития личностных и социальных компетенций, навыками академической живописи и рисунка, 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инновационные технологии в области дизайна окружающей среды.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Проектировать деятельность в области дизайна окружающей среды.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Демонстрировать опыт в области различных видов дизайна (интерьера, экстерьера), навыки конструктивного диалога и комплексный самоанализ деятельности.</w:t>
      </w:r>
    </w:p>
    <w:p w:rsidR="0081432C" w:rsidRPr="003D5651" w:rsidRDefault="0081432C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коммуникабельными и коммуникативными навыками.</w:t>
      </w:r>
    </w:p>
    <w:p w:rsidR="0081432C" w:rsidRPr="003D5651" w:rsidRDefault="0081432C" w:rsidP="003D56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может быть использована при реализации ОПОП по специальности 050148 «Педагогика дополнительного образования», на курсах повышения квалификации педагогов дополнительного образования и профессиональной переподготовке руководителей изостудий ДОУ в рамках специальности при наличии среднего (полного) общего образования». </w:t>
      </w:r>
    </w:p>
    <w:p w:rsidR="0081432C" w:rsidRPr="003D5651" w:rsidRDefault="0081432C" w:rsidP="003D56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Квалификация: Педагог дополнительного образования детей в области изобразительной деятельности и декоративно-прикладного искусства.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модуля.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432C" w:rsidRPr="003D5651" w:rsidRDefault="0081432C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деятельности в избранной области дополнительного образования детей;</w:t>
      </w:r>
    </w:p>
    <w:p w:rsidR="0081432C" w:rsidRPr="003D5651" w:rsidRDefault="0081432C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81432C" w:rsidRPr="003D5651" w:rsidRDefault="0081432C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цели и задач планирования и проведения занятий по программам дополнительного образования детей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1432C" w:rsidRPr="003D5651" w:rsidRDefault="0081432C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ведения документации, обеспечивающий образовательный процесс;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выявлять и поддерживать одарённых детей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работать с детьми, имеющими отклонения в развитии, девиантное поведение;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проводить педагогическое наблюдение за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информационно-коммуникативные технологии и технические средства обучения в образовательном процессе;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освоения программы дополнительного образования;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методы, средства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обучения по ходу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и результатам их проведения;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81432C" w:rsidRPr="003D5651" w:rsidRDefault="0081432C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81432C" w:rsidRPr="003D5651" w:rsidRDefault="0081432C" w:rsidP="003D5651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технологические основы деятельности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избранной области дополнительного образования;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педагогические и методические основы развития творческой индивидуальности личности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специфику работы с детьми и детьми с ограниченными возможностями, девиантным поведением;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виды технических средств обучения (ТСО), информационно-коммуникационные технологии и их применение в образовательном процессе;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логику анализа занятий;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>, основы взаимодействия с социальным партнерами по вопросам организации дополнительного образования в избранной области деятельности;</w:t>
      </w:r>
      <w:proofErr w:type="gramEnd"/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виды документации, требования к её оформлению.</w:t>
      </w:r>
    </w:p>
    <w:p w:rsidR="0081432C" w:rsidRPr="003D5651" w:rsidRDefault="0081432C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D565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1686 часов, включая: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1124 часов;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562 часов;</w:t>
      </w:r>
    </w:p>
    <w:p w:rsidR="0081432C" w:rsidRPr="003D5651" w:rsidRDefault="0081432C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час.</w:t>
      </w:r>
    </w:p>
    <w:p w:rsidR="0081432C" w:rsidRPr="003D5651" w:rsidRDefault="0081432C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D5651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Программа ПМ 02.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Организация досуговых мероприятий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D5651" w:rsidRPr="003D5651" w:rsidRDefault="003D5651" w:rsidP="003D5651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элементом основной профессиональной образовательной программы по специальности 050148 Педагогика дополнительного образования</w:t>
      </w:r>
      <w:r w:rsidRPr="003D5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углублённой  подготовки в части о</w:t>
      </w:r>
      <w:r w:rsidRPr="003D5651">
        <w:rPr>
          <w:rFonts w:ascii="Times New Roman" w:hAnsi="Times New Roman" w:cs="Times New Roman"/>
          <w:sz w:val="24"/>
          <w:szCs w:val="24"/>
        </w:rPr>
        <w:t>с</w:t>
      </w:r>
      <w:r w:rsidRPr="003D5651">
        <w:rPr>
          <w:rFonts w:ascii="Times New Roman" w:hAnsi="Times New Roman" w:cs="Times New Roman"/>
          <w:sz w:val="24"/>
          <w:szCs w:val="24"/>
        </w:rPr>
        <w:t xml:space="preserve">воения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вида профессиональной деятельности (ВПД):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организация досуговых мероприятий, конкурсов, олимпиад, соревнований, выставок</w:t>
      </w:r>
    </w:p>
    <w:p w:rsidR="003D5651" w:rsidRPr="003D5651" w:rsidRDefault="003D5651" w:rsidP="003D565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left="3606" w:firstLine="6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6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</w:p>
    <w:p w:rsidR="003D5651" w:rsidRPr="003D5651" w:rsidRDefault="003D5651" w:rsidP="003D5651">
      <w:pPr>
        <w:keepNext/>
        <w:keepLines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51" w:rsidRPr="003D5651" w:rsidRDefault="003D5651" w:rsidP="003D5651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ПК 2.1 - 2.5 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ПК 2.1. 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задачи, планировать досуговые мероприятия, вт.ч. конкурсы, олимпиады, соревнования, выставки</w:t>
      </w:r>
      <w:proofErr w:type="gramEnd"/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2.2.  Организовывать и проводить досуговые мероприятия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</w:t>
      </w:r>
      <w:r w:rsidRPr="003D5651">
        <w:rPr>
          <w:rFonts w:ascii="Times New Roman" w:hAnsi="Times New Roman" w:cs="Times New Roman"/>
          <w:sz w:val="24"/>
          <w:szCs w:val="24"/>
        </w:rPr>
        <w:t>а</w:t>
      </w:r>
      <w:r w:rsidRPr="003D5651">
        <w:rPr>
          <w:rFonts w:ascii="Times New Roman" w:hAnsi="Times New Roman" w:cs="Times New Roman"/>
          <w:sz w:val="24"/>
          <w:szCs w:val="24"/>
        </w:rPr>
        <w:t>стию в досуговых мероприятиях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2.4. Анализировать  процесс и результаты досуговых мероприятий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2.5.  Оформлять документацию, обеспечивающую организацию досуговых мероприятий</w:t>
      </w:r>
    </w:p>
    <w:p w:rsidR="003D5651" w:rsidRPr="003D5651" w:rsidRDefault="003D5651" w:rsidP="003D5651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ПК 3.1 - 3.5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3.1. Разрабатывает методические материалы (рабочие программы, учебно-методические планы) на основе примерных с учетом области деятельности, особенностей возраста, группы и отдельных занимающихся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3.2. Создавать в кабинете (мастерской, лаборатории) предметно-развивающую среду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</w:t>
      </w:r>
      <w:r w:rsidRPr="003D5651">
        <w:rPr>
          <w:rFonts w:ascii="Times New Roman" w:hAnsi="Times New Roman" w:cs="Times New Roman"/>
          <w:sz w:val="24"/>
          <w:szCs w:val="24"/>
        </w:rPr>
        <w:t>ь</w:t>
      </w:r>
      <w:r w:rsidRPr="003D5651">
        <w:rPr>
          <w:rFonts w:ascii="Times New Roman" w:hAnsi="Times New Roman" w:cs="Times New Roman"/>
          <w:sz w:val="24"/>
          <w:szCs w:val="24"/>
        </w:rPr>
        <w:t>ные технологии в области дополнительного образования на основе изучения профессиональной литературы, самоанализа и анализа деятельности других п</w:t>
      </w:r>
      <w:r w:rsidRPr="003D5651">
        <w:rPr>
          <w:rFonts w:ascii="Times New Roman" w:hAnsi="Times New Roman" w:cs="Times New Roman"/>
          <w:sz w:val="24"/>
          <w:szCs w:val="24"/>
        </w:rPr>
        <w:t>е</w:t>
      </w:r>
      <w:r w:rsidRPr="003D5651">
        <w:rPr>
          <w:rFonts w:ascii="Times New Roman" w:hAnsi="Times New Roman" w:cs="Times New Roman"/>
          <w:sz w:val="24"/>
          <w:szCs w:val="24"/>
        </w:rPr>
        <w:t>дагогов</w:t>
      </w:r>
    </w:p>
    <w:p w:rsidR="003D5651" w:rsidRPr="003D5651" w:rsidRDefault="003D5651" w:rsidP="003D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3.4. Оформлять педагогические разработки в виде отчетов, рефератов, в</w:t>
      </w:r>
      <w:r w:rsidRPr="003D5651">
        <w:rPr>
          <w:rFonts w:ascii="Times New Roman" w:hAnsi="Times New Roman" w:cs="Times New Roman"/>
          <w:sz w:val="24"/>
          <w:szCs w:val="24"/>
        </w:rPr>
        <w:t>ы</w:t>
      </w:r>
      <w:r w:rsidRPr="003D5651">
        <w:rPr>
          <w:rFonts w:ascii="Times New Roman" w:hAnsi="Times New Roman" w:cs="Times New Roman"/>
          <w:sz w:val="24"/>
          <w:szCs w:val="24"/>
        </w:rPr>
        <w:t>ступлений.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профессионального модуля может быть использов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D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в дополнительном профессиональном образовании на курсах повышения кв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лификации  для педагогов дополнительного образования.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модуля – требования к результатам освоения модуля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анализа планов и организации досуговых мероприятий различной направленности в учреждении дополнительного образования;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ведения документации, обеспечивающей организацию досуговых мероприятий;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различных м</w:t>
      </w:r>
      <w:r w:rsidRPr="003D5651">
        <w:rPr>
          <w:rFonts w:ascii="Times New Roman" w:hAnsi="Times New Roman" w:cs="Times New Roman"/>
          <w:sz w:val="24"/>
          <w:szCs w:val="24"/>
        </w:rPr>
        <w:t>е</w:t>
      </w:r>
      <w:r w:rsidRPr="003D5651">
        <w:rPr>
          <w:rFonts w:ascii="Times New Roman" w:hAnsi="Times New Roman" w:cs="Times New Roman"/>
          <w:sz w:val="24"/>
          <w:szCs w:val="24"/>
        </w:rPr>
        <w:t>роприятий;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 мероприятий с учетом индивидуальных, во</w:t>
      </w:r>
      <w:r w:rsidRPr="003D5651">
        <w:rPr>
          <w:rFonts w:ascii="Times New Roman" w:hAnsi="Times New Roman" w:cs="Times New Roman"/>
          <w:sz w:val="24"/>
          <w:szCs w:val="24"/>
        </w:rPr>
        <w:t>з</w:t>
      </w:r>
      <w:r w:rsidRPr="003D5651">
        <w:rPr>
          <w:rFonts w:ascii="Times New Roman" w:hAnsi="Times New Roman" w:cs="Times New Roman"/>
          <w:sz w:val="24"/>
          <w:szCs w:val="24"/>
        </w:rPr>
        <w:t>растных особенностей детей и особенностей группы (коллектива);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планировать досуговые мероприятия;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разрабатывать (адаптировать) сценарии досуговых мероприятий;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вести досуговые мероприятия;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диагностировать интересы детей и их родителей в области досуговой  деятельности, мотивировать их участие в досуговых мероприятиях;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детей;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организовывать репетиции, вовлекать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разнообразную творческую деятельность;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общения детей, помогать детям, испыт</w:t>
      </w:r>
      <w:r w:rsidRPr="003D5651">
        <w:rPr>
          <w:rFonts w:ascii="Times New Roman" w:hAnsi="Times New Roman" w:cs="Times New Roman"/>
          <w:sz w:val="24"/>
          <w:szCs w:val="24"/>
        </w:rPr>
        <w:t>ы</w:t>
      </w:r>
      <w:r w:rsidRPr="003D5651">
        <w:rPr>
          <w:rFonts w:ascii="Times New Roman" w:hAnsi="Times New Roman" w:cs="Times New Roman"/>
          <w:sz w:val="24"/>
          <w:szCs w:val="24"/>
        </w:rPr>
        <w:t>вающим затруднения в общении;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процесс и результаты досуговых мероприятий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5651" w:rsidRPr="003D5651" w:rsidRDefault="003D5651" w:rsidP="003D5651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взаимодействовать с представителями предприятий, организаций, учре</w:t>
      </w:r>
      <w:r w:rsidRPr="003D5651">
        <w:rPr>
          <w:rFonts w:ascii="Times New Roman" w:hAnsi="Times New Roman" w:cs="Times New Roman"/>
          <w:sz w:val="24"/>
          <w:szCs w:val="24"/>
        </w:rPr>
        <w:t>ж</w:t>
      </w:r>
      <w:r w:rsidRPr="003D5651">
        <w:rPr>
          <w:rFonts w:ascii="Times New Roman" w:hAnsi="Times New Roman" w:cs="Times New Roman"/>
          <w:sz w:val="24"/>
          <w:szCs w:val="24"/>
        </w:rPr>
        <w:t>дений – социальных партнеров;</w:t>
      </w:r>
    </w:p>
    <w:p w:rsidR="003D5651" w:rsidRPr="003D5651" w:rsidRDefault="003D5651" w:rsidP="003D5651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D5651" w:rsidRPr="003D5651" w:rsidRDefault="003D5651" w:rsidP="003D5651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досуговой деятельности детей и подростков в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реждениях дополнительного образования </w:t>
      </w:r>
      <w:r w:rsidRPr="003D5651">
        <w:rPr>
          <w:rFonts w:ascii="Times New Roman" w:hAnsi="Times New Roman" w:cs="Times New Roman"/>
          <w:sz w:val="24"/>
          <w:szCs w:val="24"/>
        </w:rPr>
        <w:t>детей;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основные формы проведения досуговых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D5651" w:rsidRPr="003D5651" w:rsidRDefault="003D5651" w:rsidP="003D5651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организации и </w:t>
      </w:r>
      <w:proofErr w:type="gramStart"/>
      <w:r w:rsidRPr="003D5651">
        <w:rPr>
          <w:rFonts w:ascii="Times New Roman" w:hAnsi="Times New Roman" w:cs="Times New Roman"/>
          <w:spacing w:val="-3"/>
          <w:sz w:val="24"/>
          <w:szCs w:val="24"/>
        </w:rPr>
        <w:t>проведения</w:t>
      </w:r>
      <w:proofErr w:type="gramEnd"/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массовых досуговых мероприятий;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способы выявления интересов детей и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родителей в области досуговой </w:t>
      </w:r>
      <w:r w:rsidRPr="003D565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4"/>
          <w:sz w:val="24"/>
          <w:szCs w:val="24"/>
        </w:rPr>
        <w:t xml:space="preserve">педагогические и гигиенические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 к организации различных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технологию разработки сценариев и </w:t>
      </w:r>
      <w:r w:rsidRPr="003D5651">
        <w:rPr>
          <w:rFonts w:ascii="Times New Roman" w:hAnsi="Times New Roman" w:cs="Times New Roman"/>
          <w:spacing w:val="-2"/>
          <w:sz w:val="24"/>
          <w:szCs w:val="24"/>
        </w:rPr>
        <w:t>программ досуговых мероприятий;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методы и приёмы активизации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познавательной и творческой деятельности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детей, организации и стимулирования </w:t>
      </w:r>
      <w:r w:rsidRPr="003D5651">
        <w:rPr>
          <w:rFonts w:ascii="Times New Roman" w:hAnsi="Times New Roman" w:cs="Times New Roman"/>
          <w:sz w:val="24"/>
          <w:szCs w:val="24"/>
        </w:rPr>
        <w:t>общения в процессе подготовки и проведения мероприятий;</w:t>
      </w:r>
    </w:p>
    <w:p w:rsidR="003D5651" w:rsidRPr="003D5651" w:rsidRDefault="003D5651" w:rsidP="003D5651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хозяйственный механизм, поступление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и использование внебюджетных средств </w:t>
      </w:r>
      <w:r w:rsidRPr="003D5651">
        <w:rPr>
          <w:rFonts w:ascii="Times New Roman" w:hAnsi="Times New Roman" w:cs="Times New Roman"/>
          <w:sz w:val="24"/>
          <w:szCs w:val="24"/>
        </w:rPr>
        <w:t xml:space="preserve">от организации учреждением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дополнительного образования досуговых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D5651" w:rsidRPr="003D5651" w:rsidRDefault="003D5651" w:rsidP="003D5651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методику бизнес - планирования, основы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взаимодействия с социальными партнёрами при организации досуговых мероприятий;</w:t>
      </w:r>
    </w:p>
    <w:p w:rsidR="003D5651" w:rsidRPr="003D5651" w:rsidRDefault="003D5651" w:rsidP="003D5651">
      <w:pPr>
        <w:pStyle w:val="a8"/>
        <w:numPr>
          <w:ilvl w:val="0"/>
          <w:numId w:val="50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виды документации, требования к ее </w:t>
      </w:r>
      <w:r w:rsidRPr="003D5651">
        <w:rPr>
          <w:rFonts w:ascii="Times New Roman" w:hAnsi="Times New Roman" w:cs="Times New Roman"/>
          <w:sz w:val="24"/>
          <w:szCs w:val="24"/>
        </w:rPr>
        <w:t>оформлению</w:t>
      </w:r>
    </w:p>
    <w:p w:rsidR="003D5651" w:rsidRPr="003D5651" w:rsidRDefault="003D5651" w:rsidP="003D5651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 252  часов, в том числе: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180 часов, включая: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120 часов;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60 часов;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производственной практики – 72 часа.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ПМ 03. </w:t>
      </w:r>
      <w:r w:rsidRPr="003D5651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и прикладные аспекты работы педагога дополнительного образования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рабочая  программы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(далее рабочая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050148  Педагогика дополнительного образования </w:t>
      </w:r>
      <w:r w:rsidRPr="003D5651">
        <w:rPr>
          <w:rFonts w:ascii="Times New Roman" w:hAnsi="Times New Roman" w:cs="Times New Roman"/>
          <w:sz w:val="24"/>
          <w:szCs w:val="24"/>
        </w:rPr>
        <w:t xml:space="preserve"> (углубленной подготовки) в части освоения основного вида профессиональной деятельности (ВПД): Методическое обеспечение образовательного процесса и соответствующих профессиональных компетенций (ПК):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3.2. Создавать в кабинете (мастерской, лаборатории) предметн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развивающую среду.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3.4. Оформлять педагогические разработки в виде отчетов, рефератов, выступлений.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при реализации ОПОП по специальности 050148 «Педагогика дополнительного образования».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Уровень образования – среднее (полное) общее, начальное профессиональное. Опыт работы не требуется.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анализа и разработки учебно-методических материалов (рабочих программ,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тематических планов) для обеспечения образовательного процесса; 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участия в создании предметно-развивающей среды в кабинете (мастерской, лаборатории); оформления портфолио педагогических достижений;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презентации педагогических разработок в виде отчетов, рефератов, </w:t>
      </w:r>
      <w:r w:rsidRPr="003D5651">
        <w:rPr>
          <w:rFonts w:ascii="Times New Roman" w:hAnsi="Times New Roman" w:cs="Times New Roman"/>
          <w:sz w:val="24"/>
          <w:szCs w:val="24"/>
        </w:rPr>
        <w:lastRenderedPageBreak/>
        <w:t>выступлений; участия в исследовательской и проектной деятельности в области дополнительного образования детей;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анализировать дополнительные образовательные программы в избранной области деятельности; определять цели и задачи, планировать дополнительное образование детей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избранной области деятельности, разрабатывать рабочие программы; осуществлять планирование с учетом возрастных и индивидуальн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психологических особенностей занимающихся; определять педагогические проблемы методического характера и находить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способы их решения; адаптировать имеющиеся методические разработки; создавать в кабинете (мастерской, лаборатории) предметно-развивающую среду; готовить и оформлять отчеты, рефераты, конспекты; с помощью руководителя определять цели, задачи, планировать исследовательскую и проектную деятельность в области дополнительного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 определять пути самосовершенствования педагогического мастерства;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5651" w:rsidRPr="003D5651" w:rsidRDefault="003D5651" w:rsidP="003D5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источники, способы обобщения, представления и распространения педагогического опыта;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логику подготовки и требования к устному выступлению, отчету, реферированию, конспектированию; основы организации опытн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экспериментальной работы в сфере виды документации, требования к ее оформлению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 348 часов, в том числе: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312 часов, включая: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208 часов;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104 часов;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учебной и производственной практики – 36 часов.</w:t>
      </w:r>
    </w:p>
    <w:p w:rsidR="00977467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</w:t>
      </w:r>
      <w:r w:rsidRPr="003D56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>к программам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профессиональных модулей специальности Педагогика дополнительного образования в области физкультурно-оздоровительной деятельности</w:t>
      </w: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t xml:space="preserve">Программа ПМ 01.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Преподавание в одной из областей дополнительного образования  детей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1.1. Область применения программы</w:t>
      </w:r>
    </w:p>
    <w:p w:rsidR="003D5651" w:rsidRPr="003D5651" w:rsidRDefault="003D5651" w:rsidP="003D5651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Программа профессионального модуля (далее - программа) является частью примерной основной профессиональной образовательной программы в соответствии с ФГОС. По специальности (специальностям) СПО 050148 Педагогика дополнительного образования в части освоения основного вида профессиональной деятельности (ВПД): преподавание в одной из областей дополнительного образования детей (в области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>–оздоровительной деятельности) и соответствующих профессиональных компетенций (ПК):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Определять цели и задачи, планировать занятия.  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Организовывать и проводить занятия.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Демонстрировать владение деятельностью, соответствующей избранной областью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Оценивать процесс и результаты деятельности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на занятии и освоения дополнительной образовательной программы.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занятия.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Оформлять документацию, обеспечивающую образовательный процесс.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Разрабатывать методические материалы (рабочие программы, учебно-тематические планы и др.) на основе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с учетом в области деятельности, особенности возраста, группы и отдельных занимающихся.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в кабинете (мастерской, лабораторий) предметно-развивающую среду.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 и др.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дополнительного образования детей.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Получать дополнительное образование в избранной области деятельности на общекультурном, углубленном, профессионально-ориентированном уровнях.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Создавать условия на занятиях, для самопознания и самосовершенствования с одаренными детьми 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имеющими отклонения в развитии, девиантное поведение.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Устанавливать педагогически-целесообразные взаимоотношения с участниками образовательного процесса и родителями (лицами их заменяющими).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знания научно-методической литературы в избранной области деятельности.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Сравнить значимость занятий физической культурой и спортом в различные эпохи.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группы здоровья по заболеваниям.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Составлять планы мероприятий по профилактике вредных привычек.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Знать характеристику гимнастики и её виды.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Рассматривать гимнастические упражнения, как сложное физическое действие.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Подбирать физические упражнения характерные для гимнастики.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методику освоения гимнастических упражнений.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знания и умения по технике безопасности на занятиях по гимнастике.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Подбирать физические упражнения.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физические упражнения для развития физических способностей.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Распределять физические упражнения по половому признаку.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гимнастическую терминологию при организации судейства.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цели, задачи программ в системе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Определять формы организации проведения мероприятий в системе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Учитывать специфику проведения физкультурно-оздоровительной работы.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Дифференцировать программы в системе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Составлять мини-программы в системе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Обобщать опыт в составлении программ в системе дополнительного образования.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знания и умения по технике безопасности на занятиях спортивными играми.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Подбирать физические упражнения характерные для спортивных игр.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Организовывать соревнования по спортивным играм.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техническими и тактическими навыками в баскетболе.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техническими и тактическими навыками в волейболе.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Классифицировать виды лёгкой атлетики.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Применять знания и умения по технике безопасности на занятиях лёгкой атлетикой.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Подбирать физические упражнения характерные для лёгкой атлетики.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Организовывать соревнования по лёгкой атлетике.</w:t>
      </w:r>
    </w:p>
    <w:p w:rsidR="003D5651" w:rsidRPr="003D5651" w:rsidRDefault="003D5651" w:rsidP="003D565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Владеть техническими и тактическими навыками в лёгкой атлетике.</w:t>
      </w:r>
    </w:p>
    <w:p w:rsidR="003D5651" w:rsidRPr="003D5651" w:rsidRDefault="003D5651" w:rsidP="003D56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может быть использована при реализации ОПОП по специальности 050148 «Педагогика дополнительного образования», на курсах повышения квалификации педагогов дополнительного образования и профессиональной переподготовке в рамках специальности при наличии среднего (полного) общего образования. 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Образовательный уровень СПО среднее профессиональное образование 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Квалификация: педагог дополнительного образования в области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модуля.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D5651" w:rsidRPr="003D5651" w:rsidRDefault="003D5651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3D5651" w:rsidRPr="003D5651" w:rsidRDefault="003D5651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3D5651" w:rsidRPr="003D5651" w:rsidRDefault="003D5651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цели и задач планирования и проведения занятий по программам дополнительного образования детей в избранной области деятельности;</w:t>
      </w:r>
    </w:p>
    <w:p w:rsidR="003D5651" w:rsidRPr="003D5651" w:rsidRDefault="003D5651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D5651" w:rsidRPr="003D5651" w:rsidRDefault="003D5651" w:rsidP="003D5651">
      <w:pPr>
        <w:numPr>
          <w:ilvl w:val="0"/>
          <w:numId w:val="45"/>
        </w:numPr>
        <w:tabs>
          <w:tab w:val="clear" w:pos="1789"/>
          <w:tab w:val="left" w:pos="0"/>
          <w:tab w:val="left" w:pos="916"/>
          <w:tab w:val="num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ведения документации, обеспечивающий образовательный процесс;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выявлять и поддерживать одарённых детей в избранной области деятельности;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работать с детьми, имеющими отклонения в развитии, девиантное поведение;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проводить педагогическое наблюдение за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 их заменяющими);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 их заменяющими);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использовать информационно-коммуникативные технологии и технические средства обучения в образовательном процессе;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>, результаты освоения программы дополнительного образования;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обучения по ходу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и результатам их проведения;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3D5651" w:rsidRPr="003D5651" w:rsidRDefault="003D5651" w:rsidP="003D5651">
      <w:pPr>
        <w:numPr>
          <w:ilvl w:val="0"/>
          <w:numId w:val="46"/>
        </w:numPr>
        <w:tabs>
          <w:tab w:val="clear" w:pos="1789"/>
          <w:tab w:val="left" w:pos="180"/>
          <w:tab w:val="left" w:pos="360"/>
          <w:tab w:val="left" w:pos="252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3D5651" w:rsidRPr="003D5651" w:rsidRDefault="003D5651" w:rsidP="003D5651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технологические основы деятельности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избранной области дополнительного образования;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педагогические и методические основы развития творческой индивидуальности личности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специфика работы с детьми разного возраста, одарёнными детьми и детьми с ограниченными возможностями, девиантным поведением;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основные виды технических средств обучения (ТСО), информационно-коммуникационные технологии и их применение в образовательном процессе;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логику анализа занятий;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proofErr w:type="gramStart"/>
      <w:r w:rsidRPr="003D5651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3D5651">
        <w:rPr>
          <w:rFonts w:ascii="Times New Roman" w:hAnsi="Times New Roman" w:cs="Times New Roman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3D5651" w:rsidRPr="003D5651" w:rsidRDefault="003D5651" w:rsidP="003D5651">
      <w:pPr>
        <w:numPr>
          <w:ilvl w:val="0"/>
          <w:numId w:val="47"/>
        </w:numPr>
        <w:tabs>
          <w:tab w:val="clear" w:pos="1789"/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виды документации, требования к её оформлению.</w:t>
      </w:r>
    </w:p>
    <w:p w:rsidR="003D5651" w:rsidRPr="003D5651" w:rsidRDefault="003D5651" w:rsidP="003D5651">
      <w:pPr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     1124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3D565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1686 часов, включая: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1124 часов;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562 часов;</w:t>
      </w:r>
    </w:p>
    <w:p w:rsidR="003D5651" w:rsidRPr="003D5651" w:rsidRDefault="003D5651" w:rsidP="003D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504 час.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mallCaps/>
          <w:sz w:val="24"/>
          <w:szCs w:val="24"/>
        </w:rPr>
        <w:t xml:space="preserve">Программа ПМ 02. </w:t>
      </w:r>
      <w:r w:rsidRPr="003D5651">
        <w:rPr>
          <w:rFonts w:ascii="Times New Roman" w:eastAsia="Times New Roman" w:hAnsi="Times New Roman" w:cs="Times New Roman"/>
          <w:b/>
          <w:sz w:val="24"/>
          <w:szCs w:val="24"/>
        </w:rPr>
        <w:t>Организация досуговых мероприятий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7665AC" w:rsidRPr="003D5651" w:rsidRDefault="007665AC" w:rsidP="007665AC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элементом основной профессиональной образовательной программы по специальности 050148 Педагогика дополнительного образования</w:t>
      </w:r>
      <w:r w:rsidRPr="003D5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углублённой  подготовки в части о</w:t>
      </w:r>
      <w:r w:rsidRPr="003D5651">
        <w:rPr>
          <w:rFonts w:ascii="Times New Roman" w:hAnsi="Times New Roman" w:cs="Times New Roman"/>
          <w:sz w:val="24"/>
          <w:szCs w:val="24"/>
        </w:rPr>
        <w:t>с</w:t>
      </w:r>
      <w:r w:rsidRPr="003D5651">
        <w:rPr>
          <w:rFonts w:ascii="Times New Roman" w:hAnsi="Times New Roman" w:cs="Times New Roman"/>
          <w:sz w:val="24"/>
          <w:szCs w:val="24"/>
        </w:rPr>
        <w:t xml:space="preserve">воения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вида профессиональной деятельности (ВПД):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организация досуговых мероприятий, конкурсов, олимпиад, соревнований, выставок</w:t>
      </w:r>
    </w:p>
    <w:p w:rsidR="007665AC" w:rsidRPr="003D5651" w:rsidRDefault="007665AC" w:rsidP="007665A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left="3606" w:firstLine="6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6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</w:p>
    <w:p w:rsidR="007665AC" w:rsidRPr="003D5651" w:rsidRDefault="007665AC" w:rsidP="007665AC">
      <w:pPr>
        <w:keepNext/>
        <w:keepLines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AC" w:rsidRPr="003D5651" w:rsidRDefault="007665AC" w:rsidP="007665AC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  <w:u w:val="single"/>
        </w:rPr>
        <w:t xml:space="preserve">ПК 2.1 - 2.5 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ПК 2.1. 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задачи, планировать досуговые мероприятия, вт.ч. конкурсы, олимпиады, соревнования, выставки</w:t>
      </w:r>
      <w:proofErr w:type="gramEnd"/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2.2.  Организовывать и проводить досуговые мероприятия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</w:t>
      </w:r>
      <w:r w:rsidRPr="003D5651">
        <w:rPr>
          <w:rFonts w:ascii="Times New Roman" w:hAnsi="Times New Roman" w:cs="Times New Roman"/>
          <w:sz w:val="24"/>
          <w:szCs w:val="24"/>
        </w:rPr>
        <w:t>а</w:t>
      </w:r>
      <w:r w:rsidRPr="003D5651">
        <w:rPr>
          <w:rFonts w:ascii="Times New Roman" w:hAnsi="Times New Roman" w:cs="Times New Roman"/>
          <w:sz w:val="24"/>
          <w:szCs w:val="24"/>
        </w:rPr>
        <w:t>стию в досуговых мероприятиях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2.4. Анализировать  процесс и результаты досуговых мероприятий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2.5.  Оформлять документацию, обеспечивающую организацию досуговых мероприятий</w:t>
      </w:r>
    </w:p>
    <w:p w:rsidR="007665AC" w:rsidRPr="003D5651" w:rsidRDefault="007665AC" w:rsidP="007665AC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51">
        <w:rPr>
          <w:rFonts w:ascii="Times New Roman" w:hAnsi="Times New Roman" w:cs="Times New Roman"/>
          <w:sz w:val="24"/>
          <w:szCs w:val="24"/>
          <w:u w:val="single"/>
        </w:rPr>
        <w:t>ПК 3.1 - 3.5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3.1. Разрабатывает методические материалы (рабочие программы, учебно-методические планы) на основе примерных с учетом области деятельности, особенностей возраста, группы и отдельных занимающихся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3.2. Создавать в кабинете (мастерской, лаборатории) предметно-развивающую среду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</w:t>
      </w:r>
      <w:r w:rsidRPr="003D5651">
        <w:rPr>
          <w:rFonts w:ascii="Times New Roman" w:hAnsi="Times New Roman" w:cs="Times New Roman"/>
          <w:sz w:val="24"/>
          <w:szCs w:val="24"/>
        </w:rPr>
        <w:t>ь</w:t>
      </w:r>
      <w:r w:rsidRPr="003D5651">
        <w:rPr>
          <w:rFonts w:ascii="Times New Roman" w:hAnsi="Times New Roman" w:cs="Times New Roman"/>
          <w:sz w:val="24"/>
          <w:szCs w:val="24"/>
        </w:rPr>
        <w:t>ные технологии в области дополнительного образования на основе изучения профессиональной литературы, самоанализа и анализа деятельности других п</w:t>
      </w:r>
      <w:r w:rsidRPr="003D5651">
        <w:rPr>
          <w:rFonts w:ascii="Times New Roman" w:hAnsi="Times New Roman" w:cs="Times New Roman"/>
          <w:sz w:val="24"/>
          <w:szCs w:val="24"/>
        </w:rPr>
        <w:t>е</w:t>
      </w:r>
      <w:r w:rsidRPr="003D5651">
        <w:rPr>
          <w:rFonts w:ascii="Times New Roman" w:hAnsi="Times New Roman" w:cs="Times New Roman"/>
          <w:sz w:val="24"/>
          <w:szCs w:val="24"/>
        </w:rPr>
        <w:t>дагогов</w:t>
      </w:r>
    </w:p>
    <w:p w:rsidR="007665AC" w:rsidRPr="003D5651" w:rsidRDefault="007665AC" w:rsidP="0076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3.4. Оформлять педагогические разработки в виде отчетов, рефератов, в</w:t>
      </w:r>
      <w:r w:rsidRPr="003D5651">
        <w:rPr>
          <w:rFonts w:ascii="Times New Roman" w:hAnsi="Times New Roman" w:cs="Times New Roman"/>
          <w:sz w:val="24"/>
          <w:szCs w:val="24"/>
        </w:rPr>
        <w:t>ы</w:t>
      </w:r>
      <w:r w:rsidRPr="003D5651">
        <w:rPr>
          <w:rFonts w:ascii="Times New Roman" w:hAnsi="Times New Roman" w:cs="Times New Roman"/>
          <w:sz w:val="24"/>
          <w:szCs w:val="24"/>
        </w:rPr>
        <w:t>ступлений.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651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профессионального модуля может быть использов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D5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в дополнительном профессиональном образовании на курсах повышения кв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651">
        <w:rPr>
          <w:rFonts w:ascii="Times New Roman" w:hAnsi="Times New Roman" w:cs="Times New Roman"/>
          <w:color w:val="000000"/>
          <w:sz w:val="24"/>
          <w:szCs w:val="24"/>
        </w:rPr>
        <w:t>лификации  для педагогов дополнительного образования.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модуля – требования к результатам освоения модуля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анализа планов и организации досуговых мероприятий различной направленности в учреждении дополнительного образования;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ведения документации, обеспечивающей организацию досуговых мероприятий;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различных м</w:t>
      </w:r>
      <w:r w:rsidRPr="003D5651">
        <w:rPr>
          <w:rFonts w:ascii="Times New Roman" w:hAnsi="Times New Roman" w:cs="Times New Roman"/>
          <w:sz w:val="24"/>
          <w:szCs w:val="24"/>
        </w:rPr>
        <w:t>е</w:t>
      </w:r>
      <w:r w:rsidRPr="003D5651">
        <w:rPr>
          <w:rFonts w:ascii="Times New Roman" w:hAnsi="Times New Roman" w:cs="Times New Roman"/>
          <w:sz w:val="24"/>
          <w:szCs w:val="24"/>
        </w:rPr>
        <w:t>роприятий;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определять цели и задачи мероприятий с учетом индивидуальных, во</w:t>
      </w:r>
      <w:r w:rsidRPr="003D5651">
        <w:rPr>
          <w:rFonts w:ascii="Times New Roman" w:hAnsi="Times New Roman" w:cs="Times New Roman"/>
          <w:sz w:val="24"/>
          <w:szCs w:val="24"/>
        </w:rPr>
        <w:t>з</w:t>
      </w:r>
      <w:r w:rsidRPr="003D5651">
        <w:rPr>
          <w:rFonts w:ascii="Times New Roman" w:hAnsi="Times New Roman" w:cs="Times New Roman"/>
          <w:sz w:val="24"/>
          <w:szCs w:val="24"/>
        </w:rPr>
        <w:t>растных особенностей детей и особенностей группы (коллектива);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планировать досуговые мероприятия;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разрабатывать (адаптировать) сценарии досуговых мероприятий;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вести досуговые мероприятия;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диагностировать интересы детей и их родителей в области досуговой  деятельности, мотивировать их участие в досуговых мероприятиях;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детей;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организовывать репетиции, вовлекать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разнообразную творческую деятельность;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общения детей, помогать детям, испыт</w:t>
      </w:r>
      <w:r w:rsidRPr="003D5651">
        <w:rPr>
          <w:rFonts w:ascii="Times New Roman" w:hAnsi="Times New Roman" w:cs="Times New Roman"/>
          <w:sz w:val="24"/>
          <w:szCs w:val="24"/>
        </w:rPr>
        <w:t>ы</w:t>
      </w:r>
      <w:r w:rsidRPr="003D5651">
        <w:rPr>
          <w:rFonts w:ascii="Times New Roman" w:hAnsi="Times New Roman" w:cs="Times New Roman"/>
          <w:sz w:val="24"/>
          <w:szCs w:val="24"/>
        </w:rPr>
        <w:t>вающим затруднения в общении;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анализировать процесс и результаты досуговых мероприятий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65AC" w:rsidRPr="003D5651" w:rsidRDefault="007665AC" w:rsidP="007665AC">
      <w:pPr>
        <w:pStyle w:val="a8"/>
        <w:numPr>
          <w:ilvl w:val="0"/>
          <w:numId w:val="49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взаимодействовать с представителями предприятий, организаций, учре</w:t>
      </w:r>
      <w:r w:rsidRPr="003D5651">
        <w:rPr>
          <w:rFonts w:ascii="Times New Roman" w:hAnsi="Times New Roman" w:cs="Times New Roman"/>
          <w:sz w:val="24"/>
          <w:szCs w:val="24"/>
        </w:rPr>
        <w:t>ж</w:t>
      </w:r>
      <w:r w:rsidRPr="003D5651">
        <w:rPr>
          <w:rFonts w:ascii="Times New Roman" w:hAnsi="Times New Roman" w:cs="Times New Roman"/>
          <w:sz w:val="24"/>
          <w:szCs w:val="24"/>
        </w:rPr>
        <w:t>дений – социальных партнеров;</w:t>
      </w:r>
    </w:p>
    <w:p w:rsidR="007665AC" w:rsidRPr="003D5651" w:rsidRDefault="007665AC" w:rsidP="007665A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665AC" w:rsidRPr="003D5651" w:rsidRDefault="007665AC" w:rsidP="007665AC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досуговой деятельности детей и подростков в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реждениях дополнительного образования </w:t>
      </w:r>
      <w:r w:rsidRPr="003D5651">
        <w:rPr>
          <w:rFonts w:ascii="Times New Roman" w:hAnsi="Times New Roman" w:cs="Times New Roman"/>
          <w:sz w:val="24"/>
          <w:szCs w:val="24"/>
        </w:rPr>
        <w:t>детей;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основные формы проведения досуговых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7665AC" w:rsidRPr="003D5651" w:rsidRDefault="007665AC" w:rsidP="007665AC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организации и </w:t>
      </w:r>
      <w:proofErr w:type="gramStart"/>
      <w:r w:rsidRPr="003D5651">
        <w:rPr>
          <w:rFonts w:ascii="Times New Roman" w:hAnsi="Times New Roman" w:cs="Times New Roman"/>
          <w:spacing w:val="-3"/>
          <w:sz w:val="24"/>
          <w:szCs w:val="24"/>
        </w:rPr>
        <w:t>проведения</w:t>
      </w:r>
      <w:proofErr w:type="gramEnd"/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массовых досуговых мероприятий;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способы выявления интересов детей и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родителей в области досуговой </w:t>
      </w:r>
      <w:r w:rsidRPr="003D565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4"/>
          <w:sz w:val="24"/>
          <w:szCs w:val="24"/>
        </w:rPr>
        <w:t xml:space="preserve">педагогические и гигиенические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 к организации различных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технологию разработки сценариев и </w:t>
      </w:r>
      <w:r w:rsidRPr="003D5651">
        <w:rPr>
          <w:rFonts w:ascii="Times New Roman" w:hAnsi="Times New Roman" w:cs="Times New Roman"/>
          <w:spacing w:val="-2"/>
          <w:sz w:val="24"/>
          <w:szCs w:val="24"/>
        </w:rPr>
        <w:t>программ досуговых мероприятий;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методы и приёмы активизации </w:t>
      </w: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познавательной и творческой деятельности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детей, организации и стимулирования </w:t>
      </w:r>
      <w:r w:rsidRPr="003D5651">
        <w:rPr>
          <w:rFonts w:ascii="Times New Roman" w:hAnsi="Times New Roman" w:cs="Times New Roman"/>
          <w:sz w:val="24"/>
          <w:szCs w:val="24"/>
        </w:rPr>
        <w:t>общения в процессе подготовки и проведения мероприятий;</w:t>
      </w:r>
    </w:p>
    <w:p w:rsidR="007665AC" w:rsidRPr="003D5651" w:rsidRDefault="007665AC" w:rsidP="007665AC">
      <w:pPr>
        <w:pStyle w:val="a8"/>
        <w:keepNext/>
        <w:keepLines/>
        <w:widowControl w:val="0"/>
        <w:numPr>
          <w:ilvl w:val="0"/>
          <w:numId w:val="5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хозяйственный механизм, поступление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и использование внебюджетных средств </w:t>
      </w:r>
      <w:r w:rsidRPr="003D5651">
        <w:rPr>
          <w:rFonts w:ascii="Times New Roman" w:hAnsi="Times New Roman" w:cs="Times New Roman"/>
          <w:sz w:val="24"/>
          <w:szCs w:val="24"/>
        </w:rPr>
        <w:t xml:space="preserve">от организации учреждением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дополнительного образования досуговых </w:t>
      </w:r>
      <w:r w:rsidRPr="003D565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7665AC" w:rsidRPr="003D5651" w:rsidRDefault="007665AC" w:rsidP="007665AC">
      <w:pPr>
        <w:pStyle w:val="a8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методику бизнес - планирования, основы </w:t>
      </w:r>
      <w:r w:rsidRPr="003D5651">
        <w:rPr>
          <w:rFonts w:ascii="Times New Roman" w:hAnsi="Times New Roman" w:cs="Times New Roman"/>
          <w:spacing w:val="-1"/>
          <w:sz w:val="24"/>
          <w:szCs w:val="24"/>
        </w:rPr>
        <w:t>взаимодействия с социальными партнёрами при организации досуговых мероприятий;</w:t>
      </w:r>
    </w:p>
    <w:p w:rsidR="007665AC" w:rsidRPr="003D5651" w:rsidRDefault="007665AC" w:rsidP="007665AC">
      <w:pPr>
        <w:pStyle w:val="a8"/>
        <w:numPr>
          <w:ilvl w:val="0"/>
          <w:numId w:val="50"/>
        </w:numPr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pacing w:val="-3"/>
          <w:sz w:val="24"/>
          <w:szCs w:val="24"/>
        </w:rPr>
        <w:t xml:space="preserve">виды документации, требования к ее </w:t>
      </w:r>
      <w:r w:rsidRPr="003D5651">
        <w:rPr>
          <w:rFonts w:ascii="Times New Roman" w:hAnsi="Times New Roman" w:cs="Times New Roman"/>
          <w:sz w:val="24"/>
          <w:szCs w:val="24"/>
        </w:rPr>
        <w:t>оформлению</w:t>
      </w:r>
    </w:p>
    <w:p w:rsidR="007665AC" w:rsidRPr="003D5651" w:rsidRDefault="007665AC" w:rsidP="007665AC">
      <w:pPr>
        <w:pStyle w:val="a8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 252  часов, в том числе: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180 часов, включая: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120 часов;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60 часов;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производственной практики – 72 часа.</w:t>
      </w: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65AC" w:rsidRPr="003D5651" w:rsidRDefault="007665AC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565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ПМ 03. </w:t>
      </w:r>
      <w:r w:rsidRPr="003D5651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и прикладные аспекты работы педагога дополнительного образования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1.1. Область применения рабочая  программы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651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(далее рабочая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050148  Педагогика дополнительного образования </w:t>
      </w:r>
      <w:r w:rsidRPr="003D5651">
        <w:rPr>
          <w:rFonts w:ascii="Times New Roman" w:hAnsi="Times New Roman" w:cs="Times New Roman"/>
          <w:sz w:val="24"/>
          <w:szCs w:val="24"/>
        </w:rPr>
        <w:t xml:space="preserve"> (углубленной подготовки) в части освоения основного вида профессиональной деятельности (ВПД): Методическое обеспечение образовательного процесса и соответствующих профессиональных компетенций (ПК):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3.2. Создавать в кабинете (</w:t>
      </w:r>
      <w:r>
        <w:rPr>
          <w:rFonts w:ascii="Times New Roman" w:hAnsi="Times New Roman" w:cs="Times New Roman"/>
          <w:sz w:val="24"/>
          <w:szCs w:val="24"/>
        </w:rPr>
        <w:t>спортивном зале</w:t>
      </w:r>
      <w:r w:rsidRPr="003D5651">
        <w:rPr>
          <w:rFonts w:ascii="Times New Roman" w:hAnsi="Times New Roman" w:cs="Times New Roman"/>
          <w:sz w:val="24"/>
          <w:szCs w:val="24"/>
        </w:rPr>
        <w:t>) предметн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развивающую среду.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3.4. Оформлять педагогические разработки в виде отчетов, рефератов, выступлений.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3D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51">
        <w:rPr>
          <w:rFonts w:ascii="Times New Roman" w:hAnsi="Times New Roman" w:cs="Times New Roman"/>
          <w:sz w:val="24"/>
          <w:szCs w:val="24"/>
        </w:rPr>
        <w:t>в при реализации ОПОП по специальности 050148 «Педагогика дополнительного образования».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Уровень образования – среднее (полное) общее, начальное профессиональное. Опыт работы не требуется.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 xml:space="preserve">анализа и разработки учебно-методических материалов (рабочих программ, </w:t>
      </w:r>
      <w:proofErr w:type="spellStart"/>
      <w:r w:rsidRPr="003D56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D5651">
        <w:rPr>
          <w:rFonts w:ascii="Times New Roman" w:hAnsi="Times New Roman" w:cs="Times New Roman"/>
          <w:sz w:val="24"/>
          <w:szCs w:val="24"/>
        </w:rPr>
        <w:t xml:space="preserve"> тематических планов) для обеспечения образовательного процесса; 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участия в создании предметно-развивающей среды в кабинете (</w:t>
      </w:r>
      <w:r>
        <w:rPr>
          <w:rFonts w:ascii="Times New Roman" w:hAnsi="Times New Roman" w:cs="Times New Roman"/>
          <w:sz w:val="24"/>
          <w:szCs w:val="24"/>
        </w:rPr>
        <w:t>спортивном зале</w:t>
      </w:r>
      <w:r w:rsidRPr="003D5651">
        <w:rPr>
          <w:rFonts w:ascii="Times New Roman" w:hAnsi="Times New Roman" w:cs="Times New Roman"/>
          <w:sz w:val="24"/>
          <w:szCs w:val="24"/>
        </w:rPr>
        <w:t>); оформления портфолио педагогических достижений;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дополнительные образовательные программы в избранной области деятельности; определять цели и задачи, планировать дополнительное образование детей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избранной области деятельности, разрабатывать рабочие программы; осуществлять планирование с учетом возрастных и индивидуальн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психологических особенностей занимающихся; определять педагогические проблемы методического характера и находить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способы их решения; адаптировать имеющиеся методические разработки; создавать в кабинете (мастерской, лаборатории) предметно-развивающую среду; готовить и оформлять отчеты, рефераты, конспекты; с помощью руководителя определять цели, задачи, планировать исследовательскую и проектную деятельность в области дополнительного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 определять пути самосовершенствования педагогического мастерства;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65AC" w:rsidRPr="003D5651" w:rsidRDefault="007665AC" w:rsidP="00766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51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источники, способы обобщения, представления и распространения педагогического опыта;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логику подготовки и требования к устному выступлению, отчету, реферированию, конспектированию; основы организации опытн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экспериментальной работы в сфере виды документации, требования к ее оформлению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51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всего – 348 часов, в том числе: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312 часов, включая: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208 часов;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6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651">
        <w:rPr>
          <w:rFonts w:ascii="Times New Roman" w:hAnsi="Times New Roman" w:cs="Times New Roman"/>
          <w:sz w:val="24"/>
          <w:szCs w:val="24"/>
        </w:rPr>
        <w:t xml:space="preserve"> – 104 часов;</w:t>
      </w:r>
    </w:p>
    <w:p w:rsidR="007665AC" w:rsidRPr="003D5651" w:rsidRDefault="007665AC" w:rsidP="0076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51">
        <w:rPr>
          <w:rFonts w:ascii="Times New Roman" w:hAnsi="Times New Roman" w:cs="Times New Roman"/>
          <w:sz w:val="24"/>
          <w:szCs w:val="24"/>
        </w:rPr>
        <w:t>учебной и производственной практики – 36 часов.</w:t>
      </w:r>
    </w:p>
    <w:p w:rsidR="003D5651" w:rsidRPr="003D5651" w:rsidRDefault="003D5651" w:rsidP="007665A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51" w:rsidRPr="003D5651" w:rsidRDefault="003D5651" w:rsidP="003D56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D5651" w:rsidRPr="003D5651" w:rsidSect="0097746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E9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1B35CF"/>
    <w:multiLevelType w:val="hybridMultilevel"/>
    <w:tmpl w:val="0890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C268DC"/>
    <w:multiLevelType w:val="hybridMultilevel"/>
    <w:tmpl w:val="108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40F04"/>
    <w:multiLevelType w:val="hybridMultilevel"/>
    <w:tmpl w:val="D75C7788"/>
    <w:lvl w:ilvl="0" w:tplc="38DE13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96D5A0C"/>
    <w:multiLevelType w:val="hybridMultilevel"/>
    <w:tmpl w:val="76A4C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93615D"/>
    <w:multiLevelType w:val="hybridMultilevel"/>
    <w:tmpl w:val="200E20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1B3D69"/>
    <w:multiLevelType w:val="hybridMultilevel"/>
    <w:tmpl w:val="3004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D90072"/>
    <w:multiLevelType w:val="hybridMultilevel"/>
    <w:tmpl w:val="68F27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396E42"/>
    <w:multiLevelType w:val="hybridMultilevel"/>
    <w:tmpl w:val="38240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6B309AB"/>
    <w:multiLevelType w:val="hybridMultilevel"/>
    <w:tmpl w:val="0AB871D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1830126F"/>
    <w:multiLevelType w:val="hybridMultilevel"/>
    <w:tmpl w:val="9D2A0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186C2872"/>
    <w:multiLevelType w:val="hybridMultilevel"/>
    <w:tmpl w:val="D4789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D60552"/>
    <w:multiLevelType w:val="hybridMultilevel"/>
    <w:tmpl w:val="E4F42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027622"/>
    <w:multiLevelType w:val="hybridMultilevel"/>
    <w:tmpl w:val="61A6A162"/>
    <w:lvl w:ilvl="0" w:tplc="2488DB22">
      <w:start w:val="1"/>
      <w:numFmt w:val="decimal"/>
      <w:lvlText w:val="%1."/>
      <w:lvlJc w:val="left"/>
      <w:pPr>
        <w:tabs>
          <w:tab w:val="num" w:pos="751"/>
        </w:tabs>
        <w:ind w:left="7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9">
    <w:nsid w:val="20995205"/>
    <w:multiLevelType w:val="singleLevel"/>
    <w:tmpl w:val="CFA816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1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F07D89"/>
    <w:multiLevelType w:val="multilevel"/>
    <w:tmpl w:val="E91A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3F213A"/>
    <w:multiLevelType w:val="hybridMultilevel"/>
    <w:tmpl w:val="F134EE7E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4D04C2D"/>
    <w:multiLevelType w:val="multilevel"/>
    <w:tmpl w:val="56C08AFC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</w:rPr>
    </w:lvl>
  </w:abstractNum>
  <w:abstractNum w:abstractNumId="25">
    <w:nsid w:val="362F5B30"/>
    <w:multiLevelType w:val="hybridMultilevel"/>
    <w:tmpl w:val="1A76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F5BFA"/>
    <w:multiLevelType w:val="hybridMultilevel"/>
    <w:tmpl w:val="C4DE1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757A6A"/>
    <w:multiLevelType w:val="multilevel"/>
    <w:tmpl w:val="19F2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E633C3"/>
    <w:multiLevelType w:val="hybridMultilevel"/>
    <w:tmpl w:val="7C6E07EE"/>
    <w:lvl w:ilvl="0" w:tplc="C2CCB432"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30DD9"/>
    <w:multiLevelType w:val="hybridMultilevel"/>
    <w:tmpl w:val="F73C541E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FF65E03"/>
    <w:multiLevelType w:val="hybridMultilevel"/>
    <w:tmpl w:val="5218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4186F"/>
    <w:multiLevelType w:val="hybridMultilevel"/>
    <w:tmpl w:val="146CE5F8"/>
    <w:lvl w:ilvl="0" w:tplc="960E3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AF7765"/>
    <w:multiLevelType w:val="hybridMultilevel"/>
    <w:tmpl w:val="5E241A64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FC75D4"/>
    <w:multiLevelType w:val="hybridMultilevel"/>
    <w:tmpl w:val="35EA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E5464"/>
    <w:multiLevelType w:val="hybridMultilevel"/>
    <w:tmpl w:val="A89E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D0057"/>
    <w:multiLevelType w:val="hybridMultilevel"/>
    <w:tmpl w:val="5420E414"/>
    <w:lvl w:ilvl="0" w:tplc="000000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B547F"/>
    <w:multiLevelType w:val="hybridMultilevel"/>
    <w:tmpl w:val="A9D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D6E7E"/>
    <w:multiLevelType w:val="hybridMultilevel"/>
    <w:tmpl w:val="64AC842E"/>
    <w:lvl w:ilvl="0" w:tplc="43E413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8500E3"/>
    <w:multiLevelType w:val="multilevel"/>
    <w:tmpl w:val="6FB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89E3E2F"/>
    <w:multiLevelType w:val="hybridMultilevel"/>
    <w:tmpl w:val="8030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A659F"/>
    <w:multiLevelType w:val="hybridMultilevel"/>
    <w:tmpl w:val="97565CC6"/>
    <w:lvl w:ilvl="0" w:tplc="0E40FAF4">
      <w:start w:val="1"/>
      <w:numFmt w:val="bullet"/>
      <w:lvlText w:val="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FD75305"/>
    <w:multiLevelType w:val="hybridMultilevel"/>
    <w:tmpl w:val="777C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C7701"/>
    <w:multiLevelType w:val="hybridMultilevel"/>
    <w:tmpl w:val="DDEC2566"/>
    <w:lvl w:ilvl="0" w:tplc="E67E2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0724CE"/>
    <w:multiLevelType w:val="hybridMultilevel"/>
    <w:tmpl w:val="4E9E7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01DD3"/>
    <w:multiLevelType w:val="hybridMultilevel"/>
    <w:tmpl w:val="687A85E2"/>
    <w:lvl w:ilvl="0" w:tplc="BC20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7"/>
  </w:num>
  <w:num w:numId="4">
    <w:abstractNumId w:val="43"/>
  </w:num>
  <w:num w:numId="5">
    <w:abstractNumId w:val="14"/>
  </w:num>
  <w:num w:numId="6">
    <w:abstractNumId w:val="33"/>
  </w:num>
  <w:num w:numId="7">
    <w:abstractNumId w:val="3"/>
  </w:num>
  <w:num w:numId="8">
    <w:abstractNumId w:val="4"/>
  </w:num>
  <w:num w:numId="9">
    <w:abstractNumId w:val="5"/>
  </w:num>
  <w:num w:numId="10">
    <w:abstractNumId w:val="35"/>
  </w:num>
  <w:num w:numId="11">
    <w:abstractNumId w:val="9"/>
  </w:num>
  <w:num w:numId="12">
    <w:abstractNumId w:val="24"/>
  </w:num>
  <w:num w:numId="13">
    <w:abstractNumId w:val="46"/>
  </w:num>
  <w:num w:numId="14">
    <w:abstractNumId w:val="10"/>
  </w:num>
  <w:num w:numId="15">
    <w:abstractNumId w:val="20"/>
  </w:num>
  <w:num w:numId="16">
    <w:abstractNumId w:val="27"/>
  </w:num>
  <w:num w:numId="17">
    <w:abstractNumId w:val="22"/>
  </w:num>
  <w:num w:numId="18">
    <w:abstractNumId w:val="49"/>
  </w:num>
  <w:num w:numId="19">
    <w:abstractNumId w:val="29"/>
  </w:num>
  <w:num w:numId="20">
    <w:abstractNumId w:val="6"/>
  </w:num>
  <w:num w:numId="21">
    <w:abstractNumId w:val="31"/>
  </w:num>
  <w:num w:numId="22">
    <w:abstractNumId w:val="25"/>
  </w:num>
  <w:num w:numId="23">
    <w:abstractNumId w:val="2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47"/>
  </w:num>
  <w:num w:numId="28">
    <w:abstractNumId w:val="39"/>
  </w:num>
  <w:num w:numId="29">
    <w:abstractNumId w:val="21"/>
  </w:num>
  <w:num w:numId="30">
    <w:abstractNumId w:val="45"/>
  </w:num>
  <w:num w:numId="31">
    <w:abstractNumId w:val="28"/>
  </w:num>
  <w:num w:numId="32">
    <w:abstractNumId w:val="18"/>
  </w:num>
  <w:num w:numId="33">
    <w:abstractNumId w:val="11"/>
  </w:num>
  <w:num w:numId="34">
    <w:abstractNumId w:val="0"/>
  </w:num>
  <w:num w:numId="35">
    <w:abstractNumId w:val="12"/>
  </w:num>
  <w:num w:numId="36">
    <w:abstractNumId w:val="26"/>
  </w:num>
  <w:num w:numId="37">
    <w:abstractNumId w:val="16"/>
  </w:num>
  <w:num w:numId="38">
    <w:abstractNumId w:val="13"/>
  </w:num>
  <w:num w:numId="39">
    <w:abstractNumId w:val="37"/>
  </w:num>
  <w:num w:numId="40">
    <w:abstractNumId w:val="48"/>
  </w:num>
  <w:num w:numId="41">
    <w:abstractNumId w:val="44"/>
  </w:num>
  <w:num w:numId="42">
    <w:abstractNumId w:val="7"/>
  </w:num>
  <w:num w:numId="43">
    <w:abstractNumId w:val="34"/>
  </w:num>
  <w:num w:numId="44">
    <w:abstractNumId w:val="8"/>
  </w:num>
  <w:num w:numId="45">
    <w:abstractNumId w:val="30"/>
  </w:num>
  <w:num w:numId="46">
    <w:abstractNumId w:val="23"/>
  </w:num>
  <w:num w:numId="47">
    <w:abstractNumId w:val="42"/>
  </w:num>
  <w:num w:numId="48">
    <w:abstractNumId w:val="41"/>
  </w:num>
  <w:num w:numId="49">
    <w:abstractNumId w:val="1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467"/>
    <w:rsid w:val="00114FE8"/>
    <w:rsid w:val="002C3781"/>
    <w:rsid w:val="00363DF6"/>
    <w:rsid w:val="003D5651"/>
    <w:rsid w:val="003D7881"/>
    <w:rsid w:val="004A485F"/>
    <w:rsid w:val="00615A14"/>
    <w:rsid w:val="00660F09"/>
    <w:rsid w:val="007665AC"/>
    <w:rsid w:val="0081432C"/>
    <w:rsid w:val="009171DB"/>
    <w:rsid w:val="00977467"/>
    <w:rsid w:val="00C73BDA"/>
    <w:rsid w:val="00DF4C1B"/>
    <w:rsid w:val="00E0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1B"/>
  </w:style>
  <w:style w:type="paragraph" w:styleId="4">
    <w:name w:val="heading 4"/>
    <w:basedOn w:val="a0"/>
    <w:next w:val="a0"/>
    <w:link w:val="40"/>
    <w:qFormat/>
    <w:rsid w:val="00114F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0"/>
    <w:rsid w:val="0097746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Текст1"/>
    <w:basedOn w:val="a0"/>
    <w:rsid w:val="009774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Subtitle"/>
    <w:basedOn w:val="a0"/>
    <w:next w:val="a5"/>
    <w:link w:val="a6"/>
    <w:qFormat/>
    <w:rsid w:val="0097746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1"/>
    <w:link w:val="a4"/>
    <w:rsid w:val="00977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0"/>
    <w:link w:val="a7"/>
    <w:rsid w:val="00977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5"/>
    <w:rsid w:val="0097746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114F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31"/>
    <w:basedOn w:val="a0"/>
    <w:rsid w:val="00114F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0">
    <w:name w:val="Знак2"/>
    <w:basedOn w:val="a0"/>
    <w:rsid w:val="00615A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0"/>
    <w:uiPriority w:val="99"/>
    <w:qFormat/>
    <w:rsid w:val="00615A14"/>
    <w:pPr>
      <w:ind w:left="720"/>
      <w:contextualSpacing/>
    </w:pPr>
  </w:style>
  <w:style w:type="paragraph" w:styleId="2">
    <w:name w:val="List Bullet 2"/>
    <w:basedOn w:val="a0"/>
    <w:rsid w:val="00615A1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9">
    <w:name w:val="Strong"/>
    <w:uiPriority w:val="22"/>
    <w:qFormat/>
    <w:rsid w:val="00615A14"/>
    <w:rPr>
      <w:b/>
      <w:bCs/>
    </w:rPr>
  </w:style>
  <w:style w:type="paragraph" w:styleId="aa">
    <w:name w:val="Normal (Web)"/>
    <w:basedOn w:val="a0"/>
    <w:uiPriority w:val="99"/>
    <w:unhideWhenUsed/>
    <w:rsid w:val="006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semiHidden/>
    <w:unhideWhenUsed/>
    <w:rsid w:val="003D788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3D7881"/>
  </w:style>
  <w:style w:type="paragraph" w:customStyle="1" w:styleId="210">
    <w:name w:val="Основной текст 21"/>
    <w:basedOn w:val="a0"/>
    <w:rsid w:val="003D78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Number"/>
    <w:basedOn w:val="a0"/>
    <w:rsid w:val="009171DB"/>
    <w:pPr>
      <w:numPr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0">
    <w:name w:val="1"/>
    <w:basedOn w:val="a0"/>
    <w:rsid w:val="003D56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76C3-021A-4C94-AA9C-253AEE3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15820</Words>
  <Characters>90176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2014-11-10T09:38:00Z</dcterms:created>
  <dcterms:modified xsi:type="dcterms:W3CDTF">2014-11-10T09:38:00Z</dcterms:modified>
</cp:coreProperties>
</file>