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«Читинский педагогический колледж»</w:t>
      </w: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УЧЕБНЫХ ДИСЦИПЛИН И</w:t>
      </w: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СПЕЦИАЛЬНОСТИ ОРГАНИЗАЦИЯ СУРДОКОММУНИКАЦИИ</w:t>
      </w: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D7" w:rsidRPr="00146977" w:rsidRDefault="007C27D7" w:rsidP="0014697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977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697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Основы философии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10CE2" w:rsidRPr="00146977" w:rsidRDefault="00110CE2" w:rsidP="00146977">
      <w:pPr>
        <w:keepNext/>
        <w:keepLines/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39.02.02 «Организации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</w:rPr>
        <w:t>». Применение программы возможно на курсах повышения квалификации.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       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 цикл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Целью </w:t>
      </w:r>
      <w:r w:rsidRPr="0014697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предметной дисциплины «Основы философии» является способствование развитию у </w:t>
      </w:r>
      <w:proofErr w:type="gramStart"/>
      <w:r w:rsidRPr="00146977">
        <w:rPr>
          <w:rFonts w:ascii="Times New Roman" w:eastAsia="Times New Roman" w:hAnsi="Times New Roman" w:cs="Times New Roman"/>
          <w:color w:val="212121"/>
          <w:sz w:val="28"/>
          <w:szCs w:val="28"/>
        </w:rPr>
        <w:t>обучающихся</w:t>
      </w:r>
      <w:proofErr w:type="gramEnd"/>
      <w:r w:rsidRPr="0014697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целостного системного представления о мире и месте человека в нем, формирование философского мировоззрения и мироощущения. 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 свободы и смысла жизни как основе формирования культуры гражданина и будущего специалиста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основные категории и понятия философии; 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роль философии в жизни человека и общества; 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основы философского учения о бытии; 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сущность процесса познания; основы научной, философской и религиозной картин мира; -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146977">
        <w:rPr>
          <w:rFonts w:ascii="Times New Roman" w:eastAsia="Times New Roman" w:hAnsi="Times New Roman" w:cs="Times New Roman"/>
          <w:sz w:val="28"/>
          <w:szCs w:val="28"/>
          <w:u w:val="single"/>
        </w:rPr>
        <w:t>72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60A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</w:t>
      </w:r>
      <w:r w:rsidR="00460AA8">
        <w:rPr>
          <w:rFonts w:ascii="Times New Roman" w:eastAsia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460AA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460AA8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самос</w:t>
      </w:r>
      <w:r w:rsidR="00460AA8">
        <w:rPr>
          <w:rFonts w:ascii="Times New Roman" w:eastAsia="Times New Roman" w:hAnsi="Times New Roman" w:cs="Times New Roman"/>
          <w:sz w:val="28"/>
          <w:szCs w:val="28"/>
        </w:rPr>
        <w:t>тоятельной работы обучающегося 62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60A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CE2" w:rsidRPr="00146977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CE2" w:rsidRDefault="00110CE2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977" w:rsidRDefault="00146977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977" w:rsidRDefault="00146977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CE2" w:rsidRPr="00146977" w:rsidRDefault="00110CE2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история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39.02.02. «Организация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</w:rPr>
        <w:t>», базовой подготовки.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Общий гуманитарно-социальный и экономический цикл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реализацию следующих 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1.формирование  у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 современного исторического мышления;  комплексного представления о культурно-историческом своеобразии России, ее месте в мировой и европейской цивилизации;</w:t>
      </w:r>
    </w:p>
    <w:p w:rsidR="00110CE2" w:rsidRPr="00146977" w:rsidRDefault="00110CE2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2. развитие общекультурных компетенций на основе осмысления исторического прошлого  страны и места человека в истории;</w:t>
      </w:r>
    </w:p>
    <w:p w:rsidR="00110CE2" w:rsidRPr="00146977" w:rsidRDefault="00110CE2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3. определение значимости истории в становлении будущего специалиста; 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соотносить общие исторические процессы и отдельные факты, 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выявлять существенные черты исторических процессов, явлений и событий;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формулировать и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собственную позицию по различным проблемам истории;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использовать информационно-коммуникационные технологии для совершенствования профессиональной деятельности.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основные закономерности современного исторического процесса;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место и роль России в истории человечества и в современном мире;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 роль культуры, науки и религии в сохранении и укреплении национальных и государственных традиций</w:t>
      </w:r>
    </w:p>
    <w:p w:rsidR="00110CE2" w:rsidRPr="00146977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110CE2" w:rsidRPr="00460AA8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     максимальная  учебная нагрузка обучающегося - </w:t>
      </w:r>
      <w:r w:rsidRPr="00460AA8">
        <w:rPr>
          <w:rFonts w:ascii="Times New Roman" w:eastAsia="Times New Roman" w:hAnsi="Times New Roman" w:cs="Times New Roman"/>
          <w:sz w:val="28"/>
          <w:szCs w:val="28"/>
        </w:rPr>
        <w:t>72 часа, в том числе:</w:t>
      </w:r>
    </w:p>
    <w:p w:rsidR="00110CE2" w:rsidRPr="00460AA8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AA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аудиторная учебная нагрузка -  </w:t>
      </w:r>
      <w:r w:rsidR="00460AA8" w:rsidRPr="00460AA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60AA8">
        <w:rPr>
          <w:rFonts w:ascii="Times New Roman" w:eastAsia="Times New Roman" w:hAnsi="Times New Roman" w:cs="Times New Roman"/>
          <w:sz w:val="28"/>
          <w:szCs w:val="28"/>
        </w:rPr>
        <w:t xml:space="preserve">  часов;</w:t>
      </w:r>
    </w:p>
    <w:p w:rsidR="00110CE2" w:rsidRPr="00460AA8" w:rsidRDefault="00110CE2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AA8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обучающегося - </w:t>
      </w:r>
      <w:r w:rsidR="00460AA8" w:rsidRPr="00460AA8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460AA8">
        <w:rPr>
          <w:rFonts w:ascii="Times New Roman" w:eastAsia="Times New Roman" w:hAnsi="Times New Roman" w:cs="Times New Roman"/>
          <w:sz w:val="28"/>
          <w:szCs w:val="28"/>
        </w:rPr>
        <w:t xml:space="preserve">  часа.</w:t>
      </w:r>
    </w:p>
    <w:p w:rsidR="00AB5468" w:rsidRPr="00146977" w:rsidRDefault="00AB5468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ИНОСТРАННЫЙ ЯЗЫК (АНГЛИЙСКИЙ ЯЗЫК)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468" w:rsidRPr="00146977" w:rsidRDefault="00AB5468" w:rsidP="00146977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39.02.02. Организация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базовой подготовки на базе среднего основного общего образования. 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468" w:rsidRPr="00146977" w:rsidRDefault="00AB5468" w:rsidP="00146977">
      <w:pPr>
        <w:numPr>
          <w:ilvl w:val="1"/>
          <w:numId w:val="1"/>
        </w:numPr>
        <w:tabs>
          <w:tab w:val="clear" w:pos="4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Учебная дисциплина «Иностранный язык (Английский язык)» относится к общему гуманитарному и социально-экономическому циклу основной профессиональной образовательной программы.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468" w:rsidRPr="00146977" w:rsidRDefault="00AB5468" w:rsidP="00146977">
      <w:pPr>
        <w:numPr>
          <w:ilvl w:val="1"/>
          <w:numId w:val="1"/>
        </w:numPr>
        <w:tabs>
          <w:tab w:val="clear" w:pos="4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B5468" w:rsidRPr="00146977" w:rsidRDefault="00AB5468" w:rsidP="00146977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Целью дисциплины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является воспитание личности, способной и готовой принять участие в межкультурной коммуникации.</w:t>
      </w:r>
    </w:p>
    <w:p w:rsidR="00AB5468" w:rsidRPr="00146977" w:rsidRDefault="00AB5468" w:rsidP="00146977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Задачи дисциплины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5468" w:rsidRPr="00146977" w:rsidRDefault="00AB5468" w:rsidP="00146977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овладение лексическим и грамматическим минимумом, необходимым для общения (устного и письменного) на английском языке на профессиональные и повседневные темы, а также для чтения и перевода (со словарем) иностранных текстов профессиональной направленности;</w:t>
      </w:r>
    </w:p>
    <w:p w:rsidR="00AB5468" w:rsidRPr="00146977" w:rsidRDefault="00AB5468" w:rsidP="00146977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развитие коммуникативной культуры студентов;</w:t>
      </w:r>
    </w:p>
    <w:p w:rsidR="00AB5468" w:rsidRPr="00146977" w:rsidRDefault="00AB5468" w:rsidP="00146977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воспитание толерантного отношения к  нравам, нормам, специфике поведения представителей англоязычных стран;</w:t>
      </w:r>
    </w:p>
    <w:p w:rsidR="00AB5468" w:rsidRPr="00146977" w:rsidRDefault="00AB5468" w:rsidP="00146977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воспитание способности и готовности к самостоятельному и непрерывному изучению иностранного языка, дальнейшему самообразованию посредством иностранного языка, использованию иностранного языка в других областях знаний.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AB5468" w:rsidRPr="00146977" w:rsidRDefault="00AB5468" w:rsidP="00146977">
      <w:pPr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общаться (устно и письменно) на иностранном (английском) языке на профессиональные и повседневные темы,</w:t>
      </w:r>
    </w:p>
    <w:p w:rsidR="00AB5468" w:rsidRPr="00146977" w:rsidRDefault="00AB5468" w:rsidP="00146977">
      <w:pPr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направленности,</w:t>
      </w:r>
    </w:p>
    <w:p w:rsidR="00AB5468" w:rsidRPr="00146977" w:rsidRDefault="00AB5468" w:rsidP="00146977">
      <w:pPr>
        <w:numPr>
          <w:ilvl w:val="0"/>
          <w:numId w:val="3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B5468" w:rsidRPr="00146977" w:rsidRDefault="00AB5468" w:rsidP="00146977">
      <w:pPr>
        <w:numPr>
          <w:ilvl w:val="0"/>
          <w:numId w:val="4"/>
        </w:numPr>
        <w:tabs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lastRenderedPageBreak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468" w:rsidRPr="00146977" w:rsidRDefault="00AB5468" w:rsidP="00146977">
      <w:pPr>
        <w:numPr>
          <w:ilvl w:val="1"/>
          <w:numId w:val="1"/>
        </w:numPr>
        <w:tabs>
          <w:tab w:val="clear" w:pos="42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171 час, в том числе: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</w:t>
      </w:r>
      <w:r w:rsidR="00460AA8">
        <w:rPr>
          <w:rFonts w:ascii="Times New Roman" w:eastAsia="Times New Roman" w:hAnsi="Times New Roman" w:cs="Times New Roman"/>
          <w:sz w:val="28"/>
          <w:szCs w:val="28"/>
        </w:rPr>
        <w:t xml:space="preserve"> учебной нагрузки обучающегося 24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60A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7B">
        <w:rPr>
          <w:rFonts w:ascii="Times New Roman" w:eastAsia="Times New Roman" w:hAnsi="Times New Roman" w:cs="Times New Roman"/>
          <w:sz w:val="28"/>
          <w:szCs w:val="28"/>
        </w:rPr>
        <w:t>147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46B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468" w:rsidRPr="00146977" w:rsidRDefault="00AB5468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1F1" w:rsidRPr="00146977" w:rsidRDefault="005261F1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977" w:rsidRPr="00146977" w:rsidRDefault="00146977" w:rsidP="001469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146977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lastRenderedPageBreak/>
        <w:t>ПСИХОЛОГИЯ ОБЩЕНИЯ</w:t>
      </w: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569AE" w:rsidRPr="00146977" w:rsidRDefault="00C569AE" w:rsidP="00146977">
      <w:pPr>
        <w:keepNext/>
        <w:keepLines/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39.02.02 «Организации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>». Применение программы возможно на курсах повышения квалификации.</w:t>
      </w:r>
    </w:p>
    <w:p w:rsidR="00C569AE" w:rsidRP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146977">
        <w:rPr>
          <w:rFonts w:ascii="Times New Roman" w:hAnsi="Times New Roman" w:cs="Times New Roman"/>
          <w:sz w:val="28"/>
          <w:szCs w:val="28"/>
        </w:rPr>
        <w:t xml:space="preserve">общий социально-гуманитарный и экономический цикл </w:t>
      </w:r>
    </w:p>
    <w:p w:rsidR="00C569AE" w:rsidRP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569AE" w:rsidRP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Цель</w:t>
      </w:r>
      <w:r w:rsidRPr="00146977">
        <w:rPr>
          <w:rFonts w:ascii="Times New Roman" w:hAnsi="Times New Roman" w:cs="Times New Roman"/>
          <w:sz w:val="28"/>
          <w:szCs w:val="28"/>
        </w:rPr>
        <w:t xml:space="preserve"> учебной дисциплины: рассмотреть сущность  и закономерности общения как первого вида деятельности в процессе индивидуального развития человека  и показать необходимость применения этих знаний в профессиональной деятельности.</w:t>
      </w:r>
    </w:p>
    <w:p w:rsidR="00C569AE" w:rsidRP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569AE" w:rsidRP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раскрыть взаимосвязь общения и деятельности;</w:t>
      </w:r>
    </w:p>
    <w:p w:rsidR="00C569AE" w:rsidRP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- проанализировать механизмы взаимопонимания в общения, техники и приемы общения, приемы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C569AE" w:rsidRP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рассмотреть способы разрешения конфликтов.</w:t>
      </w:r>
    </w:p>
    <w:p w:rsidR="00C569AE" w:rsidRP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469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569AE" w:rsidRP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- применять техники и приемы эффективного общения в профессиональной деятельности;</w:t>
      </w:r>
    </w:p>
    <w:p w:rsid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- использовать приемы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общения.</w:t>
      </w:r>
    </w:p>
    <w:p w:rsid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469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- взаимосвязь общения и деятельности;</w:t>
      </w:r>
    </w:p>
    <w:p w:rsidR="00C569AE" w:rsidRPr="00146977" w:rsidRDefault="00C569AE" w:rsidP="00146977">
      <w:pPr>
        <w:pStyle w:val="4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- цели, функции, виды и уровни общения;</w:t>
      </w:r>
    </w:p>
    <w:p w:rsidR="00C569AE" w:rsidRPr="00146977" w:rsidRDefault="00C569AE" w:rsidP="00146977">
      <w:pPr>
        <w:keepNext/>
        <w:keepLines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lastRenderedPageBreak/>
        <w:t xml:space="preserve"> - роли и ролевые ожидания в общении;</w:t>
      </w:r>
    </w:p>
    <w:p w:rsidR="00C569AE" w:rsidRPr="00146977" w:rsidRDefault="00C569AE" w:rsidP="00146977">
      <w:pPr>
        <w:keepNext/>
        <w:keepLines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- виды социальных взаимодействий;</w:t>
      </w:r>
    </w:p>
    <w:p w:rsidR="00C569AE" w:rsidRPr="00146977" w:rsidRDefault="00C569AE" w:rsidP="00146977">
      <w:pPr>
        <w:keepNext/>
        <w:keepLines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- механизмы взаимопонимания в общении;</w:t>
      </w:r>
    </w:p>
    <w:p w:rsidR="00C569AE" w:rsidRPr="00146977" w:rsidRDefault="00C569AE" w:rsidP="00146977">
      <w:pPr>
        <w:keepNext/>
        <w:keepLines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- техники и приемы общения, правила слушания, ведения беседы, убеждения;</w:t>
      </w:r>
    </w:p>
    <w:p w:rsidR="00C569AE" w:rsidRPr="00146977" w:rsidRDefault="00C569AE" w:rsidP="00146977">
      <w:pPr>
        <w:keepNext/>
        <w:keepLines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- этические принципы общения; </w:t>
      </w:r>
    </w:p>
    <w:p w:rsidR="00C569AE" w:rsidRPr="00146977" w:rsidRDefault="00C569AE" w:rsidP="00146977">
      <w:pPr>
        <w:keepNext/>
        <w:keepLines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- источники, причины, виды и способы разрешения конфликтов.</w:t>
      </w: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 </w:t>
      </w:r>
      <w:r w:rsidRPr="00146977">
        <w:rPr>
          <w:rFonts w:ascii="Times New Roman" w:hAnsi="Times New Roman" w:cs="Times New Roman"/>
          <w:sz w:val="28"/>
          <w:szCs w:val="28"/>
          <w:u w:val="single"/>
        </w:rPr>
        <w:t>51 часов</w:t>
      </w:r>
      <w:r w:rsidRPr="0014697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 </w:t>
      </w:r>
      <w:r w:rsidR="00446B7B">
        <w:rPr>
          <w:rFonts w:ascii="Times New Roman" w:hAnsi="Times New Roman" w:cs="Times New Roman"/>
          <w:sz w:val="28"/>
          <w:szCs w:val="28"/>
        </w:rPr>
        <w:t>10</w:t>
      </w:r>
      <w:r w:rsidRPr="00146977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446B7B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146977">
        <w:rPr>
          <w:rFonts w:ascii="Times New Roman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 в количестве </w:t>
      </w:r>
      <w:r w:rsidR="00446B7B">
        <w:rPr>
          <w:rFonts w:ascii="Times New Roman" w:hAnsi="Times New Roman" w:cs="Times New Roman"/>
          <w:sz w:val="28"/>
          <w:szCs w:val="28"/>
        </w:rPr>
        <w:t>41</w:t>
      </w:r>
      <w:r w:rsidRPr="00146977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Pr="00146977">
        <w:rPr>
          <w:rFonts w:ascii="Times New Roman" w:hAnsi="Times New Roman" w:cs="Times New Roman"/>
          <w:sz w:val="28"/>
          <w:szCs w:val="28"/>
        </w:rPr>
        <w:t>.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3D2BB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:rsidR="00C569AE" w:rsidRPr="00146977" w:rsidRDefault="003D2BBC" w:rsidP="003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ИНФОРМАЦИОННЫЕ ТЕХНОЛОГИИ В ПРОФЕССИОНАЛЬНОЙ ДЕЯТЕЛЬНОСТИ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ab/>
        <w:t>Область применения программы</w:t>
      </w:r>
    </w:p>
    <w:p w:rsidR="00C569AE" w:rsidRPr="00146977" w:rsidRDefault="00C569AE" w:rsidP="001469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«Информационные технологии в профессиональной деятельности» является частью основной профессиональной образовательной программы в соответствии с ФГОС по специальности 39.02.02. «Организация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связанным с организацией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учебная дисциплина является частью естественно - научного цикла.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569AE" w:rsidRPr="00146977" w:rsidRDefault="00C569AE" w:rsidP="00146977">
      <w:pPr>
        <w:pStyle w:val="30"/>
        <w:framePr w:wrap="notBeside" w:vAnchor="text" w:hAnchor="text" w:xAlign="center" w:y="1"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обязательной части цикла обучающийся должен: </w:t>
      </w:r>
      <w:r w:rsidRPr="00146977">
        <w:rPr>
          <w:rStyle w:val="31"/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C569AE" w:rsidRPr="00146977" w:rsidRDefault="00C569AE" w:rsidP="00146977">
      <w:pPr>
        <w:pStyle w:val="30"/>
        <w:framePr w:wrap="notBeside" w:vAnchor="text" w:hAnchor="text" w:xAlign="center" w:y="1"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>.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системах.</w:t>
      </w:r>
    </w:p>
    <w:p w:rsidR="00C569AE" w:rsidRPr="00146977" w:rsidRDefault="00C569AE" w:rsidP="00146977">
      <w:pPr>
        <w:pStyle w:val="30"/>
        <w:framePr w:wrap="notBeside" w:vAnchor="text" w:hAnchor="text" w:xAlign="center" w:y="1"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>. Использовать в профессиональной деятельности различные виды программного обеспечения, в т.ч. специального.</w:t>
      </w:r>
    </w:p>
    <w:p w:rsidR="00C569AE" w:rsidRPr="00146977" w:rsidRDefault="00C569AE" w:rsidP="001469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У3. Применять компьютерные и телекоммуникационные средства.</w:t>
      </w:r>
    </w:p>
    <w:p w:rsidR="00C569AE" w:rsidRPr="00146977" w:rsidRDefault="00C569AE" w:rsidP="001469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pStyle w:val="20"/>
        <w:framePr w:wrap="notBeside" w:vAnchor="text" w:hAnchor="text" w:xAlign="center" w:y="1"/>
        <w:shd w:val="clear" w:color="auto" w:fill="auto"/>
        <w:spacing w:before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69AE" w:rsidRPr="00146977" w:rsidRDefault="00C569AE" w:rsidP="00146977">
      <w:pPr>
        <w:pStyle w:val="20"/>
        <w:framePr w:wrap="notBeside" w:vAnchor="text" w:hAnchor="text" w:xAlign="center" w:y="1"/>
        <w:shd w:val="clear" w:color="auto" w:fill="auto"/>
        <w:spacing w:before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>. Основные понятия автоматизированной обработки информации.</w:t>
      </w:r>
    </w:p>
    <w:p w:rsidR="00C569AE" w:rsidRPr="00146977" w:rsidRDefault="00C569AE" w:rsidP="00146977">
      <w:pPr>
        <w:pStyle w:val="30"/>
        <w:framePr w:wrap="notBeside" w:vAnchor="text" w:hAnchor="text" w:xAlign="center" w:y="1"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>. Общий состав и структуру персональных компьютеров и вычислительных систем.</w:t>
      </w:r>
    </w:p>
    <w:p w:rsidR="00C569AE" w:rsidRPr="00146977" w:rsidRDefault="00C569AE" w:rsidP="00146977">
      <w:pPr>
        <w:pStyle w:val="30"/>
        <w:framePr w:wrap="notBeside" w:vAnchor="text" w:hAnchor="text" w:xAlign="center" w:y="1"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З3. 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C569AE" w:rsidRPr="00146977" w:rsidRDefault="00C569AE" w:rsidP="00146977">
      <w:pPr>
        <w:pStyle w:val="30"/>
        <w:framePr w:wrap="notBeside" w:vAnchor="text" w:hAnchor="text" w:xAlign="center" w:y="1"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>. Методы и средства сбора, обработки, хранения, передачи и накопления информации.</w:t>
      </w:r>
    </w:p>
    <w:p w:rsidR="00C569AE" w:rsidRPr="00146977" w:rsidRDefault="00C569AE" w:rsidP="00146977">
      <w:pPr>
        <w:pStyle w:val="30"/>
        <w:framePr w:wrap="notBeside" w:vAnchor="text" w:hAnchor="text" w:xAlign="center" w:y="1"/>
        <w:shd w:val="clear" w:color="auto" w:fill="auto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З5. Базовые системные программные продукты и пакеты прикладных программ в области профессиональной деятельности.</w:t>
      </w:r>
    </w:p>
    <w:p w:rsidR="00C569AE" w:rsidRPr="00146977" w:rsidRDefault="00C569AE" w:rsidP="001469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>. Основные методы и приемы обеспечения информационной безопасности.</w:t>
      </w:r>
    </w:p>
    <w:p w:rsidR="00C569AE" w:rsidRPr="00146977" w:rsidRDefault="00C569AE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C569AE" w:rsidRPr="00146977" w:rsidRDefault="00C569AE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B7B"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7B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7B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C569AE" w:rsidP="003D2B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BBC" w:rsidRDefault="003D2BBC" w:rsidP="003D2BBC">
      <w:pPr>
        <w:widowControl w:val="0"/>
        <w:tabs>
          <w:tab w:val="left" w:pos="142"/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АНАТОМИЯ, ФИЗИОЛОГИЯ И ПАТОЛОГИЯ </w:t>
      </w:r>
    </w:p>
    <w:p w:rsidR="00C569AE" w:rsidRPr="003D2BBC" w:rsidRDefault="003D2BBC" w:rsidP="003D2BBC">
      <w:pPr>
        <w:widowControl w:val="0"/>
        <w:tabs>
          <w:tab w:val="left" w:pos="142"/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BB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СЛУХА И РЕЧИ</w:t>
      </w:r>
    </w:p>
    <w:p w:rsidR="00C569AE" w:rsidRPr="00146977" w:rsidRDefault="00C569AE" w:rsidP="00146977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«Анатомия, физиология и патология органов слуха и речи» является частью   основной профессиональной образовательной программы в соответствии с ФГОС по специальности </w:t>
      </w:r>
      <w:r w:rsidRPr="001469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39.02.02 «Организация </w:t>
      </w:r>
      <w:proofErr w:type="spellStart"/>
      <w:r w:rsidRPr="00146977">
        <w:rPr>
          <w:rFonts w:ascii="Times New Roman" w:eastAsia="Times New Roman" w:hAnsi="Times New Roman" w:cs="Times New Roman"/>
          <w:b/>
          <w:i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eastAsia="Times New Roman" w:hAnsi="Times New Roman" w:cs="Times New Roman"/>
          <w:b/>
          <w:i/>
          <w:sz w:val="28"/>
          <w:szCs w:val="28"/>
        </w:rPr>
        <w:t>» по программе базовой подготовки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1469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профессиональный цикл.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69AE" w:rsidRPr="00146977" w:rsidRDefault="00C569AE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</w:t>
      </w:r>
      <w:proofErr w:type="gramStart"/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учебной дисциплины - требования к результатам освоения дисциплины: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 знаний по анатомии, физиологии и патологии слухового анализатора и речи, необходимых педагогу для воспитания и обучения детей с ограниченными возможностями здоровья; формирование у будущих работников образовательных учреждений способности и готовности применять полученные компетенции для успешной профессиональной деятельности, способствующей охране и укреплению здоровья детей.</w:t>
      </w:r>
      <w:proofErr w:type="gramEnd"/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дисциплины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«Анатомия, физиология и патология органов слуха и речи»: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           -   изучить анатомию, физиологию органов слуха и речи в онтогенезе;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           -   изучить основные причины патологии органов слуха и речи;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           -  сформировать у будущих педагогов представление о слухе и речи как о единой функциональной системе;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 формирование знаний и практических умений у студентов по использованию методов исследования и коррекции слуховой функции человека;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  ознакомление студентов с основными заболеваниями органов слуха и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lastRenderedPageBreak/>
        <w:t>речи;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ознакомление студентов с традиционными и нетрадиционными системами улучшения слуха и коррекции речи;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 формирование знаний у студентов о взаимосвязи лечебно-восстановительной и коррекционно-педагогической работы.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Данная дисциплина способствует формированию следующих компетенций, предусмотренных ФГОС-03    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46977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профессиональных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977">
        <w:rPr>
          <w:rFonts w:ascii="Times New Roman" w:eastAsia="Times New Roman" w:hAnsi="Times New Roman" w:cs="Times New Roman"/>
          <w:b/>
          <w:i/>
          <w:sz w:val="28"/>
          <w:szCs w:val="28"/>
        </w:rPr>
        <w:t>компетенций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(ПК)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color w:val="000000"/>
          <w:sz w:val="28"/>
          <w:szCs w:val="28"/>
        </w:rPr>
        <w:t>-   осознает социальную значимость своей будущей профессии, обладает мотивацией к осуществлению профессиональной деятельности (ОПК-1);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469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46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современные методы диагностирования достижений,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подготовке их к сознательному выбору профессии (ПК-3).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1469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специальных компетенций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(СК): 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выявлять отклонения от функционального состояния и нормальной жизнедеятельности обучающихся (СК-2);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владеет методиками сохранения и укрепления здоровья обучающихся,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 с ограниченными возможностями здоровья (СК-3).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студент должен: </w:t>
      </w:r>
    </w:p>
    <w:p w:rsidR="00C569AE" w:rsidRPr="00146977" w:rsidRDefault="00C569AE" w:rsidP="0014697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i/>
          <w:iCs/>
          <w:sz w:val="28"/>
          <w:szCs w:val="28"/>
        </w:rPr>
        <w:t>знать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 строение и функции органов слуха и речи; 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 возрастные и индивидуальные особенности слуховой чувствительности;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 факторы риска врожденной и приобретенной патологии органов слуха и речи;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 основные методы профилактики нарушения слуха и речи;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 причины тугоухости и глухоты, нарушения речи;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 основные заболевания органов речи и слуха;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 современные методы коррекции речи и слуха;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взаимосвязь лечебно-восстановительной и коррекционно-педагогической работы с детьми в специализированных учреждениях.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уметь: </w:t>
      </w:r>
    </w:p>
    <w:p w:rsidR="00C569AE" w:rsidRPr="00146977" w:rsidRDefault="00C569AE" w:rsidP="0014697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проводить профилактическую работу по сохранению слуха и речи; </w:t>
      </w:r>
    </w:p>
    <w:p w:rsidR="00C569AE" w:rsidRPr="00146977" w:rsidRDefault="00C569AE" w:rsidP="0014697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оказывать первую помощь при травмах органов слуха и речи;</w:t>
      </w:r>
    </w:p>
    <w:p w:rsidR="00C569AE" w:rsidRPr="00146977" w:rsidRDefault="00C569AE" w:rsidP="0014697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проводить диагностику слуха;</w:t>
      </w:r>
    </w:p>
    <w:p w:rsidR="00C569AE" w:rsidRPr="00146977" w:rsidRDefault="00C569AE" w:rsidP="00146977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выявлять отклонения в психическом развитии ребенка при нарушении речи и слуха.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владеть: 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   навыками применения современных методов оценки слуха и развития речи;</w:t>
      </w:r>
    </w:p>
    <w:p w:rsidR="00C569AE" w:rsidRPr="00146977" w:rsidRDefault="00C569AE" w:rsidP="0014697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навыками составления индивидуальных коррекционных программ с учетом остаточного слуха;</w:t>
      </w:r>
    </w:p>
    <w:p w:rsidR="00C569AE" w:rsidRPr="00146977" w:rsidRDefault="00C569AE" w:rsidP="0014697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методиками сохранения и улучшения слуха и речи у лиц с ограниченными возможностями здоровья.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69AE" w:rsidRPr="00146977" w:rsidRDefault="00C569AE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bCs/>
          <w:sz w:val="28"/>
          <w:szCs w:val="28"/>
        </w:rPr>
        <w:t>1.5. Рекомендуемое количество часов на освоение рабочей программы учебной дисциплины: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           максимальной учебной нагрузки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246 часов, в том числе: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</w:t>
      </w:r>
      <w:r w:rsidR="00446B7B">
        <w:rPr>
          <w:rFonts w:ascii="Times New Roman" w:eastAsia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446B7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446B7B">
        <w:rPr>
          <w:rFonts w:ascii="Times New Roman" w:eastAsia="Times New Roman" w:hAnsi="Times New Roman" w:cs="Times New Roman"/>
          <w:sz w:val="28"/>
          <w:szCs w:val="28"/>
        </w:rPr>
        <w:t xml:space="preserve"> 238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446B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="00446B7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446B7B">
        <w:rPr>
          <w:rFonts w:ascii="Times New Roman" w:eastAsia="Times New Roman" w:hAnsi="Times New Roman" w:cs="Times New Roman"/>
          <w:sz w:val="28"/>
          <w:szCs w:val="28"/>
        </w:rPr>
        <w:t xml:space="preserve"> 208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46B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69AE" w:rsidRPr="00146977" w:rsidRDefault="003D2BBC" w:rsidP="003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ОСНОВЫ МЕНЕДЖМЕНТА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6977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C569AE" w:rsidRPr="00146977" w:rsidRDefault="00C569AE" w:rsidP="001469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примерной основной профессиональной образовательной программы по специальности </w:t>
      </w:r>
      <w:r w:rsidRPr="00146977">
        <w:rPr>
          <w:rFonts w:ascii="Times New Roman" w:hAnsi="Times New Roman" w:cs="Times New Roman"/>
          <w:color w:val="000000"/>
          <w:sz w:val="28"/>
          <w:szCs w:val="28"/>
        </w:rPr>
        <w:t>39.02.02</w:t>
      </w:r>
      <w:r w:rsidRPr="00146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proofErr w:type="spellStart"/>
      <w:r w:rsidRPr="00146977">
        <w:rPr>
          <w:rFonts w:ascii="Times New Roman" w:eastAsia="Calibri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</w:t>
      </w:r>
      <w:r w:rsidRPr="00146977">
        <w:rPr>
          <w:rFonts w:ascii="Times New Roman" w:eastAsia="Calibri" w:hAnsi="Times New Roman" w:cs="Times New Roman"/>
          <w:sz w:val="28"/>
          <w:szCs w:val="28"/>
        </w:rPr>
        <w:t>базовой подготовки.</w:t>
      </w:r>
    </w:p>
    <w:p w:rsidR="00C569AE" w:rsidRPr="00146977" w:rsidRDefault="00C569AE" w:rsidP="001469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46977">
        <w:rPr>
          <w:rFonts w:ascii="Times New Roman" w:eastAsia="Calibri" w:hAnsi="Times New Roman" w:cs="Times New Roman"/>
          <w:sz w:val="28"/>
          <w:szCs w:val="28"/>
        </w:rPr>
        <w:t>профессиональный цикл.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569AE" w:rsidRPr="00146977" w:rsidRDefault="00C569AE" w:rsidP="00146977">
      <w:pPr>
        <w:pStyle w:val="a3"/>
        <w:numPr>
          <w:ilvl w:val="0"/>
          <w:numId w:val="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планировать и организовывать работу коллектива исполнителей (в рамках подразделения);</w:t>
      </w:r>
    </w:p>
    <w:p w:rsidR="00C569AE" w:rsidRPr="00146977" w:rsidRDefault="00C569AE" w:rsidP="00146977">
      <w:pPr>
        <w:pStyle w:val="a3"/>
        <w:numPr>
          <w:ilvl w:val="0"/>
          <w:numId w:val="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C569AE" w:rsidRPr="00146977" w:rsidRDefault="00C569AE" w:rsidP="00146977">
      <w:pPr>
        <w:pStyle w:val="a3"/>
        <w:numPr>
          <w:ilvl w:val="0"/>
          <w:numId w:val="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применять эффективные решения, используя систему методов управления;</w:t>
      </w:r>
    </w:p>
    <w:p w:rsidR="00C569AE" w:rsidRPr="00146977" w:rsidRDefault="00C569AE" w:rsidP="00146977">
      <w:pPr>
        <w:pStyle w:val="a3"/>
        <w:numPr>
          <w:ilvl w:val="0"/>
          <w:numId w:val="7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lastRenderedPageBreak/>
        <w:t>учитывать особенности менеджмента (по отраслям).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569AE" w:rsidRPr="00146977" w:rsidRDefault="00C569AE" w:rsidP="00146977">
      <w:pPr>
        <w:pStyle w:val="a3"/>
        <w:numPr>
          <w:ilvl w:val="0"/>
          <w:numId w:val="8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характерные черты современного менеджмента, историю его развития; </w:t>
      </w:r>
    </w:p>
    <w:p w:rsidR="00C569AE" w:rsidRPr="00146977" w:rsidRDefault="00C569AE" w:rsidP="00146977">
      <w:pPr>
        <w:pStyle w:val="a3"/>
        <w:numPr>
          <w:ilvl w:val="0"/>
          <w:numId w:val="8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менеджмента в рыночной экономике; </w:t>
      </w:r>
    </w:p>
    <w:p w:rsidR="00C569AE" w:rsidRPr="00146977" w:rsidRDefault="00C569AE" w:rsidP="00146977">
      <w:pPr>
        <w:pStyle w:val="a3"/>
        <w:numPr>
          <w:ilvl w:val="0"/>
          <w:numId w:val="8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организацию, планирование, мотивацию и контроль деятельности экономического субъекта; </w:t>
      </w:r>
    </w:p>
    <w:p w:rsidR="00C569AE" w:rsidRPr="00146977" w:rsidRDefault="00C569AE" w:rsidP="00146977">
      <w:pPr>
        <w:pStyle w:val="a3"/>
        <w:numPr>
          <w:ilvl w:val="0"/>
          <w:numId w:val="8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менеджмента в области профессиональной деятельности (по отраслям); </w:t>
      </w:r>
    </w:p>
    <w:p w:rsidR="00C569AE" w:rsidRPr="00146977" w:rsidRDefault="00C569AE" w:rsidP="00146977">
      <w:pPr>
        <w:pStyle w:val="a3"/>
        <w:numPr>
          <w:ilvl w:val="0"/>
          <w:numId w:val="8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управленческий цикл (цикл менеджмента); </w:t>
      </w:r>
    </w:p>
    <w:p w:rsidR="00C569AE" w:rsidRPr="00146977" w:rsidRDefault="00C569AE" w:rsidP="00146977">
      <w:pPr>
        <w:pStyle w:val="a3"/>
        <w:numPr>
          <w:ilvl w:val="0"/>
          <w:numId w:val="8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внешней и внутренней среды организации; </w:t>
      </w:r>
    </w:p>
    <w:p w:rsidR="00C569AE" w:rsidRPr="00146977" w:rsidRDefault="00C569AE" w:rsidP="00146977">
      <w:pPr>
        <w:pStyle w:val="a3"/>
        <w:numPr>
          <w:ilvl w:val="0"/>
          <w:numId w:val="8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принятия и реализации управленческих решений; </w:t>
      </w:r>
    </w:p>
    <w:p w:rsidR="00C569AE" w:rsidRPr="00146977" w:rsidRDefault="00C569AE" w:rsidP="00146977">
      <w:pPr>
        <w:pStyle w:val="a3"/>
        <w:numPr>
          <w:ilvl w:val="0"/>
          <w:numId w:val="8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методов управления; </w:t>
      </w:r>
    </w:p>
    <w:p w:rsidR="00C569AE" w:rsidRPr="00146977" w:rsidRDefault="00C569AE" w:rsidP="00146977">
      <w:pPr>
        <w:pStyle w:val="a3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принятия решений стили управления, виды коммуникации; принципы делового общения в коллективе.</w:t>
      </w:r>
    </w:p>
    <w:p w:rsidR="00C569AE" w:rsidRPr="00146977" w:rsidRDefault="00C569AE" w:rsidP="00146977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446B7B">
        <w:rPr>
          <w:rFonts w:ascii="Times New Roman" w:hAnsi="Times New Roman" w:cs="Times New Roman"/>
          <w:sz w:val="28"/>
          <w:szCs w:val="28"/>
        </w:rPr>
        <w:t>72</w:t>
      </w:r>
      <w:r w:rsidRPr="00446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977">
        <w:rPr>
          <w:rFonts w:ascii="Times New Roman" w:eastAsia="Calibri" w:hAnsi="Times New Roman" w:cs="Times New Roman"/>
          <w:sz w:val="28"/>
          <w:szCs w:val="28"/>
        </w:rPr>
        <w:t>час</w:t>
      </w:r>
      <w:r w:rsidRPr="00146977">
        <w:rPr>
          <w:rFonts w:ascii="Times New Roman" w:hAnsi="Times New Roman" w:cs="Times New Roman"/>
          <w:sz w:val="28"/>
          <w:szCs w:val="28"/>
        </w:rPr>
        <w:t>а</w:t>
      </w:r>
      <w:r w:rsidRPr="00146977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46977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B7B" w:rsidRPr="00446B7B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446B7B">
        <w:rPr>
          <w:rFonts w:ascii="Times New Roman" w:eastAsia="Calibri" w:hAnsi="Times New Roman" w:cs="Times New Roman"/>
          <w:sz w:val="28"/>
          <w:szCs w:val="28"/>
        </w:rPr>
        <w:t>ч</w:t>
      </w:r>
      <w:r w:rsidRPr="00146977">
        <w:rPr>
          <w:rFonts w:ascii="Times New Roman" w:eastAsia="Calibri" w:hAnsi="Times New Roman" w:cs="Times New Roman"/>
          <w:sz w:val="28"/>
          <w:szCs w:val="28"/>
        </w:rPr>
        <w:t>ас</w:t>
      </w:r>
      <w:r w:rsidRPr="00146977">
        <w:rPr>
          <w:rFonts w:ascii="Times New Roman" w:hAnsi="Times New Roman" w:cs="Times New Roman"/>
          <w:sz w:val="28"/>
          <w:szCs w:val="28"/>
        </w:rPr>
        <w:t>ов</w:t>
      </w:r>
      <w:r w:rsidRPr="001469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</w:t>
      </w:r>
      <w:r w:rsidR="00446B7B">
        <w:rPr>
          <w:rFonts w:ascii="Times New Roman" w:eastAsia="Calibri" w:hAnsi="Times New Roman" w:cs="Times New Roman"/>
          <w:sz w:val="28"/>
          <w:szCs w:val="28"/>
        </w:rPr>
        <w:t xml:space="preserve">62  </w:t>
      </w:r>
      <w:r w:rsidRPr="00146977">
        <w:rPr>
          <w:rFonts w:ascii="Times New Roman" w:eastAsia="Calibri" w:hAnsi="Times New Roman" w:cs="Times New Roman"/>
          <w:sz w:val="28"/>
          <w:szCs w:val="28"/>
        </w:rPr>
        <w:t>часа.</w:t>
      </w:r>
    </w:p>
    <w:p w:rsidR="003D2BBC" w:rsidRDefault="003D2BBC" w:rsidP="003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BC" w:rsidRPr="003D2BBC" w:rsidRDefault="003D2BBC" w:rsidP="003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BBC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977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примерной</w:t>
      </w:r>
      <w:r w:rsidRPr="003D2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97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C569AE" w:rsidRPr="00146977" w:rsidRDefault="00C569AE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среднего профессионального образования по специальности 39.02.02 «Организация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>»,  базовой  подготовки.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46977">
        <w:rPr>
          <w:rFonts w:ascii="Times New Roman" w:hAnsi="Times New Roman" w:cs="Times New Roman"/>
          <w:sz w:val="28"/>
          <w:szCs w:val="28"/>
        </w:rPr>
        <w:t>Профессиональный  цикл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977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1469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уметь:</w:t>
      </w:r>
    </w:p>
    <w:p w:rsidR="00C569AE" w:rsidRPr="00146977" w:rsidRDefault="00C569AE" w:rsidP="0014697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569AE" w:rsidRPr="00146977" w:rsidRDefault="00C569AE" w:rsidP="0014697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lastRenderedPageBreak/>
        <w:t>предпринимать профилактические меры для снижения уровня  опасностей различного вида и их последствий в профессиональной деятельности и быту;</w:t>
      </w:r>
    </w:p>
    <w:p w:rsidR="00C569AE" w:rsidRPr="00146977" w:rsidRDefault="00C569AE" w:rsidP="0014697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569AE" w:rsidRPr="00146977" w:rsidRDefault="00C569AE" w:rsidP="0014697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C569AE" w:rsidRPr="00146977" w:rsidRDefault="00C569AE" w:rsidP="0014697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C569AE" w:rsidRPr="00146977" w:rsidRDefault="00C569AE" w:rsidP="0014697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569AE" w:rsidRPr="00146977" w:rsidRDefault="00C569AE" w:rsidP="0014697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C569AE" w:rsidRPr="00146977" w:rsidRDefault="00C569AE" w:rsidP="0014697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оказывать первую медицинскую помощь пострадавшим.  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1469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должен знать:</w:t>
      </w:r>
    </w:p>
    <w:p w:rsidR="00C569AE" w:rsidRPr="00146977" w:rsidRDefault="00C569AE" w:rsidP="00146977">
      <w:pPr>
        <w:pStyle w:val="a3"/>
        <w:numPr>
          <w:ilvl w:val="0"/>
          <w:numId w:val="11"/>
        </w:numPr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C569AE" w:rsidRPr="00146977" w:rsidRDefault="00C569AE" w:rsidP="00146977">
      <w:pPr>
        <w:pStyle w:val="a3"/>
        <w:numPr>
          <w:ilvl w:val="0"/>
          <w:numId w:val="11"/>
        </w:numPr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C569AE" w:rsidRPr="00146977" w:rsidRDefault="00C569AE" w:rsidP="00146977">
      <w:pPr>
        <w:pStyle w:val="a3"/>
        <w:numPr>
          <w:ilvl w:val="0"/>
          <w:numId w:val="11"/>
        </w:numPr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C569AE" w:rsidRPr="00146977" w:rsidRDefault="00C569AE" w:rsidP="00146977">
      <w:pPr>
        <w:pStyle w:val="a3"/>
        <w:numPr>
          <w:ilvl w:val="0"/>
          <w:numId w:val="11"/>
        </w:numPr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C569AE" w:rsidRPr="00146977" w:rsidRDefault="00C569AE" w:rsidP="00146977">
      <w:pPr>
        <w:pStyle w:val="a3"/>
        <w:numPr>
          <w:ilvl w:val="0"/>
          <w:numId w:val="11"/>
        </w:numPr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C569AE" w:rsidRPr="00146977" w:rsidRDefault="00C569AE" w:rsidP="00146977">
      <w:pPr>
        <w:pStyle w:val="a3"/>
        <w:numPr>
          <w:ilvl w:val="0"/>
          <w:numId w:val="11"/>
        </w:numPr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организацию и порядок призыва граждан на военную службу и поступления на неё в добровольном порядке;</w:t>
      </w:r>
    </w:p>
    <w:p w:rsidR="00C569AE" w:rsidRPr="00146977" w:rsidRDefault="00C569AE" w:rsidP="00146977">
      <w:pPr>
        <w:pStyle w:val="a3"/>
        <w:numPr>
          <w:ilvl w:val="0"/>
          <w:numId w:val="11"/>
        </w:numPr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569AE" w:rsidRPr="00146977" w:rsidRDefault="00C569AE" w:rsidP="001469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569AE" w:rsidRPr="00146977" w:rsidRDefault="00C569AE" w:rsidP="0014697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C569AE" w:rsidRPr="00146977" w:rsidRDefault="00C569AE" w:rsidP="0014697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9AE" w:rsidRPr="00146977" w:rsidRDefault="00C569AE" w:rsidP="00146977">
      <w:pPr>
        <w:pStyle w:val="a3"/>
        <w:numPr>
          <w:ilvl w:val="1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bCs/>
          <w:sz w:val="28"/>
          <w:szCs w:val="28"/>
        </w:rPr>
        <w:t>Рекомендуемое количество часов на освоение программы учебной дисциплины:</w:t>
      </w:r>
      <w:r w:rsidRPr="0014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AE" w:rsidRPr="00146977" w:rsidRDefault="00C569AE" w:rsidP="00146977">
      <w:pPr>
        <w:pStyle w:val="a3"/>
        <w:numPr>
          <w:ilvl w:val="1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максимальной</w:t>
      </w:r>
      <w:r w:rsidR="00446B7B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446B7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46B7B">
        <w:rPr>
          <w:rFonts w:ascii="Times New Roman" w:hAnsi="Times New Roman" w:cs="Times New Roman"/>
          <w:sz w:val="28"/>
          <w:szCs w:val="28"/>
        </w:rPr>
        <w:t xml:space="preserve"> 96 часов</w:t>
      </w:r>
      <w:r w:rsidRPr="0014697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         обязательной аудиторной учебной нагрузки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</w:t>
      </w:r>
      <w:r w:rsidR="00446B7B">
        <w:rPr>
          <w:rFonts w:ascii="Times New Roman" w:hAnsi="Times New Roman" w:cs="Times New Roman"/>
          <w:sz w:val="28"/>
          <w:szCs w:val="28"/>
        </w:rPr>
        <w:t>ося</w:t>
      </w:r>
      <w:proofErr w:type="gramEnd"/>
      <w:r w:rsidR="00446B7B">
        <w:rPr>
          <w:rFonts w:ascii="Times New Roman" w:hAnsi="Times New Roman" w:cs="Times New Roman"/>
          <w:sz w:val="28"/>
          <w:szCs w:val="28"/>
        </w:rPr>
        <w:t xml:space="preserve"> 14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         самос</w:t>
      </w:r>
      <w:r w:rsidR="00446B7B">
        <w:rPr>
          <w:rFonts w:ascii="Times New Roman" w:hAnsi="Times New Roman" w:cs="Times New Roman"/>
          <w:sz w:val="28"/>
          <w:szCs w:val="28"/>
        </w:rPr>
        <w:t>тоятельной работы обучающегося 82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3D2BBC" w:rsidP="003D2BBC">
      <w:pPr>
        <w:keepNext/>
        <w:keepLines/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ПЕДАГОГИКА</w:t>
      </w: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программы.</w:t>
      </w:r>
    </w:p>
    <w:p w:rsidR="00C569AE" w:rsidRPr="00146977" w:rsidRDefault="00C569AE" w:rsidP="00146977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39.02.02. «Организация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Профессиональный цикл</w:t>
      </w: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69AE" w:rsidRPr="00146977" w:rsidRDefault="00C569AE" w:rsidP="00146977">
      <w:pPr>
        <w:pStyle w:val="a3"/>
        <w:numPr>
          <w:ilvl w:val="0"/>
          <w:numId w:val="12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оценивать постановку цели и задач уроков;</w:t>
      </w:r>
    </w:p>
    <w:p w:rsidR="00C569AE" w:rsidRPr="00146977" w:rsidRDefault="00C569AE" w:rsidP="00146977">
      <w:pPr>
        <w:pStyle w:val="a3"/>
        <w:numPr>
          <w:ilvl w:val="0"/>
          <w:numId w:val="12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C569AE" w:rsidRPr="00146977" w:rsidRDefault="00C569AE" w:rsidP="00146977">
      <w:pPr>
        <w:pStyle w:val="a3"/>
        <w:numPr>
          <w:ilvl w:val="0"/>
          <w:numId w:val="12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анализировать педагогическую деятельность, педагогические факты и явления;</w:t>
      </w:r>
    </w:p>
    <w:p w:rsidR="00C569AE" w:rsidRPr="00146977" w:rsidRDefault="00C569AE" w:rsidP="00146977">
      <w:pPr>
        <w:pStyle w:val="a3"/>
        <w:numPr>
          <w:ilvl w:val="0"/>
          <w:numId w:val="12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C569AE" w:rsidRPr="00146977" w:rsidRDefault="00C569AE" w:rsidP="00146977">
      <w:pPr>
        <w:pStyle w:val="a3"/>
        <w:numPr>
          <w:ilvl w:val="0"/>
          <w:numId w:val="12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C569AE" w:rsidRPr="00146977" w:rsidRDefault="00C569AE" w:rsidP="001469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взаимосвязь педагогической науки и практики, тенденции их развития;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значение и логику </w:t>
      </w:r>
      <w:proofErr w:type="spellStart"/>
      <w:r w:rsidRPr="00146977">
        <w:rPr>
          <w:rFonts w:ascii="Times New Roman" w:eastAsia="Calibri" w:hAnsi="Times New Roman" w:cs="Times New Roman"/>
          <w:sz w:val="28"/>
          <w:szCs w:val="28"/>
        </w:rPr>
        <w:t>целеполагания</w:t>
      </w:r>
      <w:proofErr w:type="spellEnd"/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 в обучении, воспитании и педагогической деятельности;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принципы обучения и воспитания;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lastRenderedPageBreak/>
        <w:t>формы, методы и средства обучения и воспитания, их педагогические возможности и условия применения;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психолого-педагогические условия развития мотивации и способностей в процессе обучения;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основы развивающего обучения, дифференциации и индивидуализации обучения и воспитания;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педагогические условия предупреждения и коррекции социальной и школьной </w:t>
      </w:r>
      <w:proofErr w:type="spellStart"/>
      <w:r w:rsidRPr="00146977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1469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146977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 поведением;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приемы привлечения учащихся к </w:t>
      </w:r>
      <w:proofErr w:type="spellStart"/>
      <w:r w:rsidRPr="00146977">
        <w:rPr>
          <w:rFonts w:ascii="Times New Roman" w:eastAsia="Calibri" w:hAnsi="Times New Roman" w:cs="Times New Roman"/>
          <w:sz w:val="28"/>
          <w:szCs w:val="28"/>
        </w:rPr>
        <w:t>целеполаганию</w:t>
      </w:r>
      <w:proofErr w:type="spellEnd"/>
      <w:r w:rsidRPr="00146977">
        <w:rPr>
          <w:rFonts w:ascii="Times New Roman" w:eastAsia="Calibri" w:hAnsi="Times New Roman" w:cs="Times New Roman"/>
          <w:sz w:val="28"/>
          <w:szCs w:val="28"/>
        </w:rPr>
        <w:t>, организации и анализу процесса и результатов обучения;</w:t>
      </w:r>
    </w:p>
    <w:p w:rsidR="00C569AE" w:rsidRPr="00146977" w:rsidRDefault="00C569AE" w:rsidP="00146977">
      <w:pPr>
        <w:pStyle w:val="a3"/>
        <w:numPr>
          <w:ilvl w:val="0"/>
          <w:numId w:val="13"/>
        </w:numPr>
        <w:spacing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46977">
        <w:rPr>
          <w:rFonts w:ascii="Times New Roman" w:eastAsia="Times New Roman" w:hAnsi="Times New Roman" w:cs="Times New Roman"/>
          <w:sz w:val="28"/>
          <w:szCs w:val="28"/>
          <w:u w:val="single"/>
        </w:rPr>
        <w:t>96 часов</w:t>
      </w: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469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46B7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146977">
        <w:rPr>
          <w:rFonts w:ascii="Times New Roman" w:eastAsia="Times New Roman" w:hAnsi="Times New Roman" w:cs="Times New Roman"/>
          <w:sz w:val="28"/>
          <w:szCs w:val="28"/>
          <w:u w:val="single"/>
        </w:rPr>
        <w:t>4 час</w:t>
      </w:r>
      <w:r w:rsidR="00446B7B">
        <w:rPr>
          <w:rFonts w:ascii="Times New Roman" w:eastAsia="Times New Roman" w:hAnsi="Times New Roman" w:cs="Times New Roman"/>
          <w:sz w:val="28"/>
          <w:szCs w:val="28"/>
          <w:u w:val="single"/>
        </w:rPr>
        <w:t>ов</w:t>
      </w:r>
      <w:r w:rsidRPr="00146977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обучающегося: </w:t>
      </w:r>
      <w:r w:rsidR="00446B7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8</w:t>
      </w:r>
      <w:r w:rsidRPr="00146977">
        <w:rPr>
          <w:rFonts w:ascii="Times New Roman" w:eastAsia="Times New Roman" w:hAnsi="Times New Roman" w:cs="Times New Roman"/>
          <w:sz w:val="28"/>
          <w:szCs w:val="28"/>
          <w:u w:val="single"/>
        </w:rPr>
        <w:t>2 часа.</w:t>
      </w:r>
    </w:p>
    <w:p w:rsidR="00C569AE" w:rsidRPr="00146977" w:rsidRDefault="00C569AE" w:rsidP="00146977">
      <w:pPr>
        <w:keepNext/>
        <w:keepLines/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69AE" w:rsidRPr="00146977" w:rsidRDefault="00C569AE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569AE" w:rsidRPr="00146977" w:rsidRDefault="003D2BBC" w:rsidP="003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BC">
        <w:rPr>
          <w:rFonts w:ascii="Times New Roman" w:hAnsi="Times New Roman" w:cs="Times New Roman"/>
          <w:b/>
          <w:sz w:val="28"/>
          <w:szCs w:val="28"/>
        </w:rPr>
        <w:lastRenderedPageBreak/>
        <w:t>ОСНОВЫ ОБЩЕЙ И СПЕЦИАЛЬНОЙ ПСИХОЛОГИИ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 w:rsidRPr="00146977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</w:t>
      </w:r>
      <w:proofErr w:type="spellStart"/>
      <w:r w:rsidRPr="00146977">
        <w:rPr>
          <w:rFonts w:ascii="Times New Roman" w:hAnsi="Times New Roman" w:cs="Times New Roman"/>
          <w:color w:val="000000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569AE" w:rsidRPr="00146977" w:rsidRDefault="00C569AE" w:rsidP="00146977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Применение программы возможно на курсах повышения квалификации.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46977">
        <w:rPr>
          <w:rFonts w:ascii="Times New Roman" w:hAnsi="Times New Roman" w:cs="Times New Roman"/>
          <w:sz w:val="28"/>
          <w:szCs w:val="28"/>
        </w:rPr>
        <w:t>профессиональный цикл.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оперировать основными категориями общей и специальной психологии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осуществлять сравнительный анализ различных видов отклоняющегося психического развития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соотносить теоретически описываемые феномены аномального развития с эмпирическими фактами развития ребенка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находить и анализировать информацию, необходимую для взаимодействия с лицом, имеющим нарушения в развитии (его родителями)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общую характеристику психологии как науки, ее методологию и методы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характеристику основных психических когнитивных процессов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теории личности (отечественные и зарубежные)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основные понятия специальной психологии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- особенности развития, поведения, деятельности детей с разными видами психического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основные подходы к изучению ребенка с отклонениями в развитии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- методы исследования отклонений в психическом развитии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</w:t>
      </w:r>
      <w:r w:rsidRPr="00146977">
        <w:rPr>
          <w:rFonts w:ascii="Times New Roman" w:hAnsi="Times New Roman" w:cs="Times New Roman"/>
          <w:sz w:val="28"/>
          <w:szCs w:val="28"/>
          <w:u w:val="single"/>
        </w:rPr>
        <w:t xml:space="preserve">147 </w:t>
      </w:r>
      <w:r w:rsidRPr="00146977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446B7B">
        <w:rPr>
          <w:rFonts w:ascii="Times New Roman" w:hAnsi="Times New Roman" w:cs="Times New Roman"/>
          <w:sz w:val="28"/>
          <w:szCs w:val="28"/>
        </w:rPr>
        <w:t>22</w:t>
      </w:r>
      <w:r w:rsidRPr="001469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6977">
        <w:rPr>
          <w:rFonts w:ascii="Times New Roman" w:hAnsi="Times New Roman" w:cs="Times New Roman"/>
          <w:sz w:val="28"/>
          <w:szCs w:val="28"/>
        </w:rPr>
        <w:t>час</w:t>
      </w:r>
      <w:r w:rsidR="00446B7B">
        <w:rPr>
          <w:rFonts w:ascii="Times New Roman" w:hAnsi="Times New Roman" w:cs="Times New Roman"/>
          <w:sz w:val="28"/>
          <w:szCs w:val="28"/>
        </w:rPr>
        <w:t>а</w:t>
      </w:r>
      <w:r w:rsidRPr="00146977">
        <w:rPr>
          <w:rFonts w:ascii="Times New Roman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</w:t>
      </w:r>
      <w:r w:rsidR="00446B7B">
        <w:rPr>
          <w:rFonts w:ascii="Times New Roman" w:hAnsi="Times New Roman" w:cs="Times New Roman"/>
          <w:sz w:val="28"/>
          <w:szCs w:val="28"/>
        </w:rPr>
        <w:t xml:space="preserve">125 </w:t>
      </w:r>
      <w:r w:rsidRPr="00146977">
        <w:rPr>
          <w:rFonts w:ascii="Times New Roman" w:hAnsi="Times New Roman" w:cs="Times New Roman"/>
          <w:sz w:val="28"/>
          <w:szCs w:val="28"/>
        </w:rPr>
        <w:t>часов.</w:t>
      </w:r>
    </w:p>
    <w:p w:rsidR="003D2BBC" w:rsidRDefault="003D2BBC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D2BBC" w:rsidRDefault="003D2BBC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3D2BBC" w:rsidP="003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BBC">
        <w:rPr>
          <w:rFonts w:ascii="Times New Roman" w:hAnsi="Times New Roman" w:cs="Times New Roman"/>
          <w:b/>
          <w:sz w:val="28"/>
          <w:szCs w:val="28"/>
        </w:rPr>
        <w:lastRenderedPageBreak/>
        <w:t>ОСНОВЫ СУРДОПСИХОЛОГИИ И СУРДОПЕДАГОГИКИ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 w:rsidRPr="00146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«Организация </w:t>
      </w:r>
      <w:proofErr w:type="spellStart"/>
      <w:r w:rsidRPr="00146977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569AE" w:rsidRPr="00146977" w:rsidRDefault="00C569AE" w:rsidP="00146977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Применение программы возможно на курсах повышения квалификации.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профессиональный цикл.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  оперировать основными категориями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</w:rPr>
        <w:t>сурдопсихологии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и сурдопедагогики; 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соотносить теоретически описываемые феномены развития с эмпирическими фактами развития ребенка, имеющего нарушения слуха; 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- находить и анализировать информацию, необходимую для взаимодействия с лицом, имеющим нарушения в развитии, его родителями (законными представителями);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общую характеристику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</w:rPr>
        <w:t>сурдопсихологии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и сурдопедагогики;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основные понятия </w:t>
      </w:r>
      <w:proofErr w:type="spellStart"/>
      <w:r w:rsidRPr="00146977">
        <w:rPr>
          <w:rFonts w:ascii="Times New Roman" w:eastAsia="Times New Roman" w:hAnsi="Times New Roman" w:cs="Times New Roman"/>
          <w:sz w:val="28"/>
          <w:szCs w:val="28"/>
        </w:rPr>
        <w:t>сурдопсихологии</w:t>
      </w:r>
      <w:proofErr w:type="spell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и сурдопедагогики;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характеристику основных психических  процессов у людей с нарушениями слуха; 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особенности развития, поведения, деятельности детей с нарушениями слуха; 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- основные подходы к изучению ребенка с нарушениями слуха. 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9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87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241E96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4697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E96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146977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3D2BBC" w:rsidP="003D2BB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lastRenderedPageBreak/>
        <w:t>ЭТИКА ДЕЛОВОГО ОБЩЕНИЯ В ПЕДАГОГИЧЕСКОЙ ДЕЯТЕЛЬНОСТИ</w:t>
      </w: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569AE" w:rsidRPr="00146977" w:rsidRDefault="00C569AE" w:rsidP="00146977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разработана на основе результатов современных социологических и культурологических исследований, запроса работодателей к квалификации формирования дополнительных компетенций  и является частью основной профессиональной образовательной программы по специальности </w:t>
      </w:r>
      <w:r w:rsidRPr="00146977">
        <w:rPr>
          <w:rFonts w:ascii="Times New Roman" w:hAnsi="Times New Roman" w:cs="Times New Roman"/>
          <w:color w:val="000000"/>
          <w:sz w:val="28"/>
          <w:szCs w:val="28"/>
        </w:rPr>
        <w:t>39.02.02</w:t>
      </w:r>
      <w:r w:rsidRPr="001469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proofErr w:type="spellStart"/>
      <w:r w:rsidRPr="00146977">
        <w:rPr>
          <w:rFonts w:ascii="Times New Roman" w:eastAsia="Calibri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</w:t>
      </w:r>
      <w:r w:rsidRPr="00146977">
        <w:rPr>
          <w:rFonts w:ascii="Times New Roman" w:eastAsia="Calibri" w:hAnsi="Times New Roman" w:cs="Times New Roman"/>
          <w:sz w:val="28"/>
          <w:szCs w:val="28"/>
        </w:rPr>
        <w:t>базовой подготовки.</w:t>
      </w: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146977">
        <w:rPr>
          <w:rFonts w:ascii="Times New Roman" w:hAnsi="Times New Roman" w:cs="Times New Roman"/>
          <w:sz w:val="28"/>
          <w:szCs w:val="28"/>
        </w:rPr>
        <w:t xml:space="preserve">профессиональный цикл </w:t>
      </w: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569AE" w:rsidRPr="00146977" w:rsidRDefault="00C569AE" w:rsidP="001469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C569AE" w:rsidRPr="00146977" w:rsidRDefault="00C569AE" w:rsidP="00146977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использовать принципы делового этикета;</w:t>
      </w:r>
    </w:p>
    <w:p w:rsidR="00C569AE" w:rsidRPr="00146977" w:rsidRDefault="00C569AE" w:rsidP="00146977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моделировать деловые ситуации и проектировать свое поведение в них; </w:t>
      </w:r>
    </w:p>
    <w:p w:rsidR="00C569AE" w:rsidRPr="00146977" w:rsidRDefault="00C569AE" w:rsidP="00146977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применять технику и приемы эффективного общения в профессиональной деятельности; </w:t>
      </w:r>
    </w:p>
    <w:p w:rsidR="00C569AE" w:rsidRPr="00146977" w:rsidRDefault="00C569AE" w:rsidP="00146977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находить пути разрешения конфликтов;</w:t>
      </w:r>
    </w:p>
    <w:p w:rsidR="00C569AE" w:rsidRPr="00146977" w:rsidRDefault="00C569AE" w:rsidP="00146977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Pr="00146977">
        <w:rPr>
          <w:rFonts w:ascii="Times New Roman" w:hAnsi="Times New Roman" w:cs="Times New Roman"/>
          <w:bCs/>
          <w:sz w:val="28"/>
          <w:szCs w:val="28"/>
        </w:rPr>
        <w:t>образцы деловых документов;</w:t>
      </w:r>
    </w:p>
    <w:p w:rsidR="00C569AE" w:rsidRPr="00146977" w:rsidRDefault="00C569AE" w:rsidP="00146977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приемами эффективного публичного выступления;</w:t>
      </w:r>
    </w:p>
    <w:p w:rsidR="00C569AE" w:rsidRPr="00146977" w:rsidRDefault="00C569AE" w:rsidP="00146977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color w:val="000000"/>
          <w:sz w:val="28"/>
          <w:szCs w:val="28"/>
        </w:rPr>
        <w:t>создавать имидж.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C569AE" w:rsidRPr="00146977" w:rsidRDefault="00C569AE" w:rsidP="00146977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Cs/>
          <w:sz w:val="28"/>
          <w:szCs w:val="28"/>
        </w:rPr>
        <w:t>основные понятия и характеристики этики делового общения;</w:t>
      </w:r>
      <w:r w:rsidRPr="0014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9AE" w:rsidRPr="00146977" w:rsidRDefault="00C569AE" w:rsidP="00146977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принципы  делового общения в трудовом коллективе; </w:t>
      </w:r>
    </w:p>
    <w:p w:rsidR="00C569AE" w:rsidRPr="00146977" w:rsidRDefault="00C569AE" w:rsidP="00146977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правила подготовки и проведения деловой беседы; </w:t>
      </w:r>
    </w:p>
    <w:p w:rsidR="00C569AE" w:rsidRPr="00146977" w:rsidRDefault="00C569AE" w:rsidP="00146977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правила успешного публичного выступления;</w:t>
      </w:r>
      <w:r w:rsidRPr="0014697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69AE" w:rsidRPr="00146977" w:rsidRDefault="00C569AE" w:rsidP="00146977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Cs/>
          <w:sz w:val="28"/>
          <w:szCs w:val="28"/>
        </w:rPr>
        <w:t xml:space="preserve">этические  нормы общения по телефону; </w:t>
      </w:r>
    </w:p>
    <w:p w:rsidR="00C569AE" w:rsidRPr="00146977" w:rsidRDefault="00C569AE" w:rsidP="00146977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Cs/>
          <w:sz w:val="28"/>
          <w:szCs w:val="28"/>
        </w:rPr>
        <w:t>правила деловой переписки;</w:t>
      </w:r>
    </w:p>
    <w:p w:rsidR="00C569AE" w:rsidRPr="00146977" w:rsidRDefault="00C569AE" w:rsidP="00146977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этику работы на компьютере и общения в сети Интернет; </w:t>
      </w:r>
    </w:p>
    <w:p w:rsidR="00C569AE" w:rsidRPr="00146977" w:rsidRDefault="00C569AE" w:rsidP="00146977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правила поведения в условиях конфликта; </w:t>
      </w:r>
    </w:p>
    <w:p w:rsidR="00C569AE" w:rsidRPr="00146977" w:rsidRDefault="00C569AE" w:rsidP="00146977">
      <w:pPr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технология формирования имиджа.</w:t>
      </w:r>
    </w:p>
    <w:p w:rsidR="00C569AE" w:rsidRPr="00146977" w:rsidRDefault="00C569AE" w:rsidP="001469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72 часа, в том числе: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</w:t>
      </w:r>
      <w:r w:rsidR="00241E96">
        <w:rPr>
          <w:rFonts w:ascii="Times New Roman" w:hAnsi="Times New Roman" w:cs="Times New Roman"/>
          <w:sz w:val="28"/>
          <w:szCs w:val="28"/>
        </w:rPr>
        <w:t>10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самос</w:t>
      </w:r>
      <w:r w:rsidR="00241E96">
        <w:rPr>
          <w:rFonts w:ascii="Times New Roman" w:hAnsi="Times New Roman" w:cs="Times New Roman"/>
          <w:sz w:val="28"/>
          <w:szCs w:val="28"/>
        </w:rPr>
        <w:t>тоятельной работы обучающегося 62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569AE" w:rsidRPr="00146977" w:rsidRDefault="00C569AE" w:rsidP="003D2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6977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  <w:r w:rsidR="003D2BBC" w:rsidRPr="00146977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</w:t>
      </w:r>
      <w:r w:rsidR="003D2BBC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3D2BBC" w:rsidRPr="00146977">
        <w:rPr>
          <w:rFonts w:ascii="Times New Roman" w:hAnsi="Times New Roman" w:cs="Times New Roman"/>
          <w:b/>
          <w:sz w:val="28"/>
          <w:szCs w:val="28"/>
        </w:rPr>
        <w:t>МОДУЛ</w:t>
      </w:r>
      <w:r w:rsidR="003D2BBC">
        <w:rPr>
          <w:rFonts w:ascii="Times New Roman" w:hAnsi="Times New Roman" w:cs="Times New Roman"/>
          <w:b/>
          <w:sz w:val="28"/>
          <w:szCs w:val="28"/>
        </w:rPr>
        <w:t>Ь 01</w:t>
      </w:r>
    </w:p>
    <w:p w:rsidR="00C569AE" w:rsidRPr="00146977" w:rsidRDefault="003D2BBC" w:rsidP="003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«СУРДОПЕРЕВОД СЛОВЕСНОЙ РЕЧИ ГЛУХОМУ И ОБРАТНЫЙ ПЕРЕВОД»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1.1. Область применения  программы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примерной основной профессиональной образовательной программы в соответствии с ФГОС СПО по специальности 39.02.02.  среднего профессионального образования Организация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по программе базовой подготовки в части освоения основного вида профессиональной деятельности: </w:t>
      </w:r>
      <w:r w:rsidRPr="00146977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 по основным общеобразовательным программам </w:t>
      </w:r>
      <w:r w:rsidRPr="0014697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ПК 1.1. Владеть прямым и обратным переводом (калькирующим и на основе РЖЯ)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ПК 1.2. Владеть основами современного русского языка как средством коммуникации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ПК 1.3. Урегулировать и разрешать конфликтные ситуации в профессионально деятельности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ПК 1.4. Организовывать коммуникацию лиц с нарушениями слуха с общественными организациями органами, осуществляющими социальную защиту инвалидов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ПК 1.5. Обеспечивать лицам с нарушением слуха взаимодействие с органами Всероссийского общества глухих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ПК 1.6. Организовывать консультативную помощь лицам с нарушениями слуха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ПК 1.7. Использовать необходимые нормативно-правовые документы в профессиональной деятельности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ПК 1.8. Обеспечивать подачу информации в доступной форме с использованием различных технологий с учётом состояния слуха и речи инвалида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ПК 2.1. Владеть методикой обучения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и жестовой речи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ПК 2.2. Обучать специфическими средствами общения глухих с учётом возрастных и психологических особенностей лиц, нуждающихся в общении с глухими (слабослышащими)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ПК 2.3. Консультировать специалистов и родителей по вопросам семейного воспитания и общения в семье (глухой ребёнок в семье слышавших и слышащий ребёнок в семье глухих), выбора средств общения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ПК 3.1. Определять стойкие нарушения слуха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ПК 3.2. Определять адекватное сочетание жестовой и устной речи 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lastRenderedPageBreak/>
        <w:t>ПК 3.5. Обеспечивать психолого-педагогическое сопровождение всех категорий лиц с нарушением слуха в процессе социальной реабилитации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словесной речи глухому и обратный перевод должен: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прямого и обратного перевода со словесного языка и РЖЯ;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уметь</w:t>
      </w:r>
      <w:r w:rsidRPr="00146977">
        <w:rPr>
          <w:rFonts w:ascii="Times New Roman" w:hAnsi="Times New Roman" w:cs="Times New Roman"/>
          <w:sz w:val="28"/>
          <w:szCs w:val="28"/>
        </w:rPr>
        <w:t>: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использовать специфические средства общения глухих для реализации прав </w:t>
      </w:r>
    </w:p>
    <w:p w:rsidR="00C569AE" w:rsidRPr="00146977" w:rsidRDefault="00C569AE" w:rsidP="00146977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не слышащих граждан; 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урегулировать и разрешать конфликтные ситуации; 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вести профессиональную документацию; 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роль и место жестовой и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речи в системе коммуникативных средств лиц с нарушением слуха;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правила жестового перевода, жестовую лексику и пути ее наполнения; 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основные составляющие русского языка; 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нормы литературного произношения;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основы общей и специальной психологии; 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управления коммуникационной деятельностью; 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функции и структуру Всероссийского общества глухих;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документы, связанные с коммуникационным обеспечением социальной защиты инвалидов; 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права и обязанности работников, обеспечивающих социальное обслуживание глухих (слабослышащих);</w:t>
      </w:r>
    </w:p>
    <w:p w:rsidR="00C569AE" w:rsidRPr="00146977" w:rsidRDefault="00C569AE" w:rsidP="00146977">
      <w:pPr>
        <w:pStyle w:val="a3"/>
        <w:numPr>
          <w:ilvl w:val="0"/>
          <w:numId w:val="16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обучение жестовой речи лиц, нуждающихся в общении с глухими (слабослышащими)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– </w:t>
      </w:r>
      <w:r w:rsidRPr="00146977">
        <w:rPr>
          <w:rFonts w:ascii="Times New Roman" w:hAnsi="Times New Roman" w:cs="Times New Roman"/>
          <w:b/>
          <w:sz w:val="28"/>
          <w:szCs w:val="28"/>
        </w:rPr>
        <w:t>1125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 w:rsidR="00241E96">
        <w:rPr>
          <w:rFonts w:ascii="Times New Roman" w:hAnsi="Times New Roman" w:cs="Times New Roman"/>
          <w:sz w:val="28"/>
          <w:szCs w:val="28"/>
        </w:rPr>
        <w:t>чебной нагрузки обучающегося – 192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</w:t>
      </w:r>
      <w:r w:rsidR="00241E96">
        <w:rPr>
          <w:rFonts w:ascii="Times New Roman" w:hAnsi="Times New Roman" w:cs="Times New Roman"/>
          <w:sz w:val="28"/>
          <w:szCs w:val="28"/>
        </w:rPr>
        <w:t>а</w:t>
      </w:r>
      <w:r w:rsidRPr="00146977">
        <w:rPr>
          <w:rFonts w:ascii="Times New Roman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обучающегося –</w:t>
      </w:r>
      <w:r w:rsidR="00241E96">
        <w:rPr>
          <w:rFonts w:ascii="Times New Roman" w:hAnsi="Times New Roman" w:cs="Times New Roman"/>
          <w:sz w:val="28"/>
          <w:szCs w:val="28"/>
        </w:rPr>
        <w:t xml:space="preserve">933 </w:t>
      </w:r>
      <w:r w:rsidRPr="00146977">
        <w:rPr>
          <w:rFonts w:ascii="Times New Roman" w:hAnsi="Times New Roman" w:cs="Times New Roman"/>
          <w:sz w:val="28"/>
          <w:szCs w:val="28"/>
        </w:rPr>
        <w:t>час</w:t>
      </w:r>
      <w:r w:rsidR="00C76ECF">
        <w:rPr>
          <w:rFonts w:ascii="Times New Roman" w:hAnsi="Times New Roman" w:cs="Times New Roman"/>
          <w:sz w:val="28"/>
          <w:szCs w:val="28"/>
        </w:rPr>
        <w:t>а</w:t>
      </w:r>
      <w:r w:rsidRPr="00146977">
        <w:rPr>
          <w:rFonts w:ascii="Times New Roman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учебной и производственной практики – 216 часов</w:t>
      </w:r>
    </w:p>
    <w:p w:rsidR="00C569AE" w:rsidRPr="00146977" w:rsidRDefault="00C569AE" w:rsidP="003D2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569AE" w:rsidRPr="00146977" w:rsidRDefault="003D2BBC" w:rsidP="003D2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ПРОФЕССИОНАЛЬНЫЙ МОДУЛЬ 02</w:t>
      </w:r>
    </w:p>
    <w:p w:rsidR="00C569AE" w:rsidRPr="00146977" w:rsidRDefault="00C569AE" w:rsidP="003D2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ОБУЧЕНИЕ ЖЕСТОВОЙ РЕЧИ ЛИЦ, НУЖДАЮЩИХСЯ В ОБЩЕНИИ С ГЛУХИМИ (СЛАБОСЛЫШАЩИМИ)</w:t>
      </w:r>
    </w:p>
    <w:p w:rsidR="00C569AE" w:rsidRPr="00146977" w:rsidRDefault="00C569AE" w:rsidP="003D2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3D2B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Рабочая программа модуля является частью  основной профессиональной образовательной программы в соответствии с ФГОС по специальности СПО 39.02.02. «Организация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сурдокоммуникации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>». Профессиональный модуль «Обучение жестовой речи, лиц, нуждающихся в общении с глухими» включает  междисциплинарный курс - основы методики обучения.</w:t>
      </w:r>
    </w:p>
    <w:p w:rsidR="00C569AE" w:rsidRPr="00146977" w:rsidRDefault="00C569AE" w:rsidP="003D2BBC">
      <w:pPr>
        <w:pStyle w:val="21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46977">
        <w:rPr>
          <w:sz w:val="28"/>
          <w:szCs w:val="28"/>
        </w:rPr>
        <w:t>Изучение программного материала позволит в дальнейшем специалистам данного профиля освоить методику обучения специфическим средствам общения глухих с учетом возрастных и психологических особенностей лиц, нуждающихся в общении с глухими (слабослышащими), консультировать специалистов и родителей по вопросам семейного воспитания и общения в семье (глухой ребенок в семье слышащих и слышащий ребенок в семье глухих), выбирать средства общения.</w:t>
      </w:r>
      <w:proofErr w:type="gramEnd"/>
      <w:r w:rsidRPr="00146977">
        <w:rPr>
          <w:sz w:val="28"/>
          <w:szCs w:val="28"/>
        </w:rPr>
        <w:t xml:space="preserve"> </w:t>
      </w:r>
      <w:r w:rsidRPr="00146977">
        <w:rPr>
          <w:bCs/>
          <w:spacing w:val="-2"/>
          <w:sz w:val="28"/>
          <w:szCs w:val="28"/>
        </w:rPr>
        <w:t xml:space="preserve">Производственная практика проводится в условиях различных учреждений социальной и образовательной сферы, занимающихся работой с семьей и детьми (глухими, слабослышащими). 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569AE" w:rsidRPr="00146977" w:rsidRDefault="00C569AE" w:rsidP="00146977">
      <w:pPr>
        <w:pStyle w:val="Default"/>
        <w:spacing w:line="276" w:lineRule="auto"/>
        <w:jc w:val="both"/>
        <w:rPr>
          <w:sz w:val="28"/>
          <w:szCs w:val="28"/>
        </w:rPr>
      </w:pPr>
      <w:r w:rsidRPr="00146977">
        <w:rPr>
          <w:sz w:val="28"/>
          <w:szCs w:val="28"/>
        </w:rPr>
        <w:t xml:space="preserve">- отбора и </w:t>
      </w:r>
      <w:proofErr w:type="spellStart"/>
      <w:r w:rsidRPr="00146977">
        <w:rPr>
          <w:sz w:val="28"/>
          <w:szCs w:val="28"/>
        </w:rPr>
        <w:t>адаптирования</w:t>
      </w:r>
      <w:proofErr w:type="spellEnd"/>
      <w:r w:rsidRPr="00146977">
        <w:rPr>
          <w:sz w:val="28"/>
          <w:szCs w:val="28"/>
        </w:rPr>
        <w:t xml:space="preserve"> речевого материала различной сложности; </w:t>
      </w:r>
    </w:p>
    <w:p w:rsidR="00C569AE" w:rsidRPr="00146977" w:rsidRDefault="00C569AE" w:rsidP="00146977">
      <w:pPr>
        <w:pStyle w:val="Default"/>
        <w:spacing w:line="276" w:lineRule="auto"/>
        <w:jc w:val="both"/>
        <w:rPr>
          <w:sz w:val="28"/>
          <w:szCs w:val="28"/>
        </w:rPr>
      </w:pPr>
      <w:r w:rsidRPr="00146977">
        <w:rPr>
          <w:b/>
          <w:bCs/>
          <w:sz w:val="28"/>
          <w:szCs w:val="28"/>
        </w:rPr>
        <w:t xml:space="preserve">уметь: </w:t>
      </w:r>
    </w:p>
    <w:p w:rsidR="00C569AE" w:rsidRPr="00146977" w:rsidRDefault="00C569AE" w:rsidP="00146977">
      <w:pPr>
        <w:pStyle w:val="Default"/>
        <w:spacing w:line="276" w:lineRule="auto"/>
        <w:jc w:val="both"/>
        <w:rPr>
          <w:sz w:val="28"/>
          <w:szCs w:val="28"/>
        </w:rPr>
      </w:pPr>
      <w:r w:rsidRPr="00146977">
        <w:rPr>
          <w:sz w:val="28"/>
          <w:szCs w:val="28"/>
        </w:rPr>
        <w:t xml:space="preserve">- оказывать помощь по вопросам семейного воспитания и общения (глухой ребенок в семье слышащих и слышащий ребенок в семье глухих) и обучения средствам коммуникации с глухими (слабослышащими); </w:t>
      </w:r>
    </w:p>
    <w:p w:rsidR="00C569AE" w:rsidRPr="00146977" w:rsidRDefault="00C569AE" w:rsidP="00146977">
      <w:pPr>
        <w:pStyle w:val="Default"/>
        <w:spacing w:line="276" w:lineRule="auto"/>
        <w:jc w:val="both"/>
        <w:rPr>
          <w:sz w:val="28"/>
          <w:szCs w:val="28"/>
        </w:rPr>
      </w:pPr>
      <w:r w:rsidRPr="00146977">
        <w:rPr>
          <w:sz w:val="28"/>
          <w:szCs w:val="28"/>
        </w:rPr>
        <w:t xml:space="preserve">- обучать способам и специфике общения с лицами, имеющими нарушение слуха; </w:t>
      </w:r>
    </w:p>
    <w:p w:rsidR="00C569AE" w:rsidRPr="00146977" w:rsidRDefault="00C569AE" w:rsidP="00146977">
      <w:pPr>
        <w:pStyle w:val="Default"/>
        <w:spacing w:line="276" w:lineRule="auto"/>
        <w:jc w:val="both"/>
        <w:rPr>
          <w:sz w:val="28"/>
          <w:szCs w:val="28"/>
        </w:rPr>
      </w:pPr>
      <w:r w:rsidRPr="00146977">
        <w:rPr>
          <w:b/>
          <w:bCs/>
          <w:sz w:val="28"/>
          <w:szCs w:val="28"/>
        </w:rPr>
        <w:lastRenderedPageBreak/>
        <w:t xml:space="preserve">знать: </w:t>
      </w:r>
    </w:p>
    <w:p w:rsidR="00C569AE" w:rsidRPr="00146977" w:rsidRDefault="00C569AE" w:rsidP="00146977">
      <w:pPr>
        <w:pStyle w:val="Default"/>
        <w:spacing w:line="276" w:lineRule="auto"/>
        <w:jc w:val="both"/>
        <w:rPr>
          <w:sz w:val="28"/>
          <w:szCs w:val="28"/>
        </w:rPr>
      </w:pPr>
      <w:r w:rsidRPr="00146977">
        <w:rPr>
          <w:sz w:val="28"/>
          <w:szCs w:val="28"/>
        </w:rPr>
        <w:t xml:space="preserve">- специфику учебно-воспитательного процесса для лиц, нуждающихся в общении с глухими (слабослышащими); </w:t>
      </w:r>
    </w:p>
    <w:p w:rsidR="00C569AE" w:rsidRPr="00146977" w:rsidRDefault="00C569AE" w:rsidP="00146977">
      <w:pPr>
        <w:pStyle w:val="Default"/>
        <w:spacing w:line="276" w:lineRule="auto"/>
        <w:jc w:val="both"/>
        <w:rPr>
          <w:sz w:val="28"/>
          <w:szCs w:val="28"/>
        </w:rPr>
      </w:pPr>
      <w:r w:rsidRPr="00146977">
        <w:rPr>
          <w:sz w:val="28"/>
          <w:szCs w:val="28"/>
        </w:rPr>
        <w:t xml:space="preserve">- основы сурдопедагогики; 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- особенности работы с детьми, имеющими сложную патологию слуха и речи. </w:t>
      </w:r>
    </w:p>
    <w:p w:rsidR="00C569AE" w:rsidRPr="00146977" w:rsidRDefault="00C569AE" w:rsidP="001469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примерной программы профессионального модуля: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- 267 часов, включая: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 w:rsidR="00C76ECF"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 – 42 </w:t>
      </w:r>
      <w:r w:rsidRPr="00146977">
        <w:rPr>
          <w:rFonts w:ascii="Times New Roman" w:hAnsi="Times New Roman" w:cs="Times New Roman"/>
          <w:sz w:val="28"/>
          <w:szCs w:val="28"/>
        </w:rPr>
        <w:t>час</w:t>
      </w:r>
      <w:r w:rsidR="00C76ECF">
        <w:rPr>
          <w:rFonts w:ascii="Times New Roman" w:hAnsi="Times New Roman" w:cs="Times New Roman"/>
          <w:sz w:val="28"/>
          <w:szCs w:val="28"/>
        </w:rPr>
        <w:t>а</w:t>
      </w:r>
      <w:r w:rsidRPr="00146977">
        <w:rPr>
          <w:rFonts w:ascii="Times New Roman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лаборат</w:t>
      </w:r>
      <w:r w:rsidR="00C76ECF">
        <w:rPr>
          <w:rFonts w:ascii="Times New Roman" w:hAnsi="Times New Roman" w:cs="Times New Roman"/>
          <w:sz w:val="28"/>
          <w:szCs w:val="28"/>
        </w:rPr>
        <w:t>орных и практических занятий - 22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</w:t>
      </w:r>
      <w:r w:rsidR="00C76ECF">
        <w:rPr>
          <w:rFonts w:ascii="Times New Roman" w:hAnsi="Times New Roman" w:cs="Times New Roman"/>
          <w:sz w:val="28"/>
          <w:szCs w:val="28"/>
        </w:rPr>
        <w:t>а</w:t>
      </w:r>
      <w:r w:rsidRPr="00146977">
        <w:rPr>
          <w:rFonts w:ascii="Times New Roman" w:hAnsi="Times New Roman" w:cs="Times New Roman"/>
          <w:sz w:val="28"/>
          <w:szCs w:val="28"/>
        </w:rPr>
        <w:t>;</w:t>
      </w:r>
    </w:p>
    <w:p w:rsidR="00C569AE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самостоятель</w:t>
      </w:r>
      <w:r w:rsidR="00C76ECF">
        <w:rPr>
          <w:rFonts w:ascii="Times New Roman" w:hAnsi="Times New Roman" w:cs="Times New Roman"/>
          <w:sz w:val="28"/>
          <w:szCs w:val="28"/>
        </w:rPr>
        <w:t xml:space="preserve">ной работы </w:t>
      </w:r>
      <w:proofErr w:type="gramStart"/>
      <w:r w:rsidR="00C76E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76ECF">
        <w:rPr>
          <w:rFonts w:ascii="Times New Roman" w:hAnsi="Times New Roman" w:cs="Times New Roman"/>
          <w:sz w:val="28"/>
          <w:szCs w:val="28"/>
        </w:rPr>
        <w:t xml:space="preserve"> - 225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76ECF" w:rsidRPr="00146977" w:rsidRDefault="00C76ECF" w:rsidP="00C7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производственной практики – 72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76ECF" w:rsidRPr="00146977" w:rsidRDefault="00C76ECF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3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9AE" w:rsidRDefault="003D2BBC" w:rsidP="003D2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МОДУЛЬ 03</w:t>
      </w:r>
    </w:p>
    <w:p w:rsidR="003D2BBC" w:rsidRPr="00146977" w:rsidRDefault="003D2BBC" w:rsidP="003D2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6977">
        <w:rPr>
          <w:rFonts w:ascii="Times New Roman" w:hAnsi="Times New Roman" w:cs="Times New Roman"/>
          <w:b/>
          <w:bCs/>
          <w:sz w:val="28"/>
          <w:szCs w:val="28"/>
        </w:rPr>
        <w:t>СОЦИАЛЬНАЯ РЕАБИЛИТАЦИЯ И АДАПТАЦИЯ ЛИЦ С ПАТОЛОГИЕЙ СЛУХА И РЕЧИ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C569AE" w:rsidRPr="00146977" w:rsidRDefault="00C569AE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ab/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специальности </w:t>
      </w:r>
      <w:r w:rsidRPr="00146977">
        <w:rPr>
          <w:rFonts w:ascii="Times New Roman" w:hAnsi="Times New Roman" w:cs="Times New Roman"/>
          <w:sz w:val="28"/>
          <w:szCs w:val="28"/>
          <w:u w:val="single"/>
        </w:rPr>
        <w:t>39.02.02</w:t>
      </w:r>
      <w:r w:rsidRPr="001469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Организация </w:t>
      </w:r>
      <w:proofErr w:type="spellStart"/>
      <w:r w:rsidRPr="00146977">
        <w:rPr>
          <w:rFonts w:ascii="Times New Roman" w:eastAsia="Calibri" w:hAnsi="Times New Roman" w:cs="Times New Roman"/>
          <w:sz w:val="28"/>
          <w:szCs w:val="28"/>
          <w:u w:val="single"/>
        </w:rPr>
        <w:t>сурдокоммуникации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базовой подготовки в части освоения основного вида профессиональной деятельности (ВПД): </w:t>
      </w:r>
      <w:r w:rsidRPr="00146977">
        <w:rPr>
          <w:rFonts w:ascii="Times New Roman" w:hAnsi="Times New Roman" w:cs="Times New Roman"/>
          <w:b/>
          <w:bCs/>
          <w:sz w:val="28"/>
          <w:szCs w:val="28"/>
        </w:rPr>
        <w:t>Социальная реабилитация и адаптация лиц с патологией слуха и речи</w:t>
      </w:r>
      <w:r w:rsidRPr="00146977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C569AE" w:rsidRPr="00146977" w:rsidRDefault="00C569AE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569AE" w:rsidRPr="00146977" w:rsidRDefault="00C569AE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ПК 3.1.</w:t>
      </w:r>
      <w:r w:rsidRPr="00146977">
        <w:rPr>
          <w:rFonts w:ascii="Times New Roman" w:hAnsi="Times New Roman" w:cs="Times New Roman"/>
          <w:sz w:val="28"/>
          <w:szCs w:val="28"/>
        </w:rPr>
        <w:t xml:space="preserve"> Определять стойкие нарушения слуха</w:t>
      </w:r>
    </w:p>
    <w:p w:rsidR="00C569AE" w:rsidRPr="00146977" w:rsidRDefault="00C569AE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ПК 3.2.</w:t>
      </w:r>
      <w:r w:rsidRPr="00146977">
        <w:rPr>
          <w:rFonts w:ascii="Times New Roman" w:hAnsi="Times New Roman" w:cs="Times New Roman"/>
          <w:sz w:val="28"/>
          <w:szCs w:val="28"/>
        </w:rPr>
        <w:t xml:space="preserve"> Определять адекватное сочетание жестовой и устной речи</w:t>
      </w:r>
    </w:p>
    <w:p w:rsidR="00C569AE" w:rsidRPr="00146977" w:rsidRDefault="00C569AE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 xml:space="preserve">ПК 3.3. </w:t>
      </w:r>
      <w:r w:rsidRPr="00146977">
        <w:rPr>
          <w:rFonts w:ascii="Times New Roman" w:hAnsi="Times New Roman" w:cs="Times New Roman"/>
          <w:sz w:val="28"/>
          <w:szCs w:val="28"/>
        </w:rPr>
        <w:t>Развивать и совершенствовать речевые навыки у лиц с нарушением слуха</w:t>
      </w:r>
    </w:p>
    <w:p w:rsidR="00C569AE" w:rsidRPr="00146977" w:rsidRDefault="00C569AE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 xml:space="preserve">ПК 3.4. </w:t>
      </w:r>
      <w:r w:rsidRPr="00146977">
        <w:rPr>
          <w:rFonts w:ascii="Times New Roman" w:hAnsi="Times New Roman" w:cs="Times New Roman"/>
          <w:sz w:val="28"/>
          <w:szCs w:val="28"/>
        </w:rPr>
        <w:t>Развивать и совершенствовать навык зрительного восприятия речи лиц с нарушением слуха.</w:t>
      </w:r>
    </w:p>
    <w:p w:rsidR="00C569AE" w:rsidRPr="00146977" w:rsidRDefault="00C569AE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ПК 3.5.</w:t>
      </w:r>
      <w:r w:rsidRPr="00146977">
        <w:rPr>
          <w:rFonts w:ascii="Times New Roman" w:hAnsi="Times New Roman" w:cs="Times New Roman"/>
          <w:sz w:val="28"/>
          <w:szCs w:val="28"/>
        </w:rPr>
        <w:t xml:space="preserve"> Обеспечивать психолого-педагогическое сопровождение всех категорий лиц с нарушением слуха в процессе социальной реабилитации</w:t>
      </w:r>
    </w:p>
    <w:p w:rsidR="00C569AE" w:rsidRPr="00146977" w:rsidRDefault="00C569AE" w:rsidP="001469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lastRenderedPageBreak/>
        <w:t>ПК 3.6.</w:t>
      </w:r>
      <w:r w:rsidRPr="00146977">
        <w:rPr>
          <w:rFonts w:ascii="Times New Roman" w:hAnsi="Times New Roman" w:cs="Times New Roman"/>
          <w:sz w:val="28"/>
          <w:szCs w:val="28"/>
        </w:rPr>
        <w:t xml:space="preserve"> Мотивировать социальную активность лиц с патологией слуха и речи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3D2BB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>Профессиональный модуль «Социальная реабилитация и адаптация лиц с патологией слуха и речи» включает МДК: социальные аспекты реабилитации лиц с проблемами слуха.</w:t>
      </w:r>
    </w:p>
    <w:p w:rsidR="00C569AE" w:rsidRPr="00146977" w:rsidRDefault="00C569AE" w:rsidP="003D2BB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9AE" w:rsidRPr="00146977" w:rsidRDefault="00C569AE" w:rsidP="003D2BBC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146977">
        <w:rPr>
          <w:sz w:val="28"/>
          <w:szCs w:val="28"/>
        </w:rPr>
        <w:t>Рабочая программа модуля может быть использована</w:t>
      </w:r>
      <w:r w:rsidRPr="00146977">
        <w:rPr>
          <w:b/>
          <w:sz w:val="28"/>
          <w:szCs w:val="28"/>
        </w:rPr>
        <w:t xml:space="preserve"> </w:t>
      </w:r>
      <w:r w:rsidRPr="00146977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 </w:t>
      </w:r>
      <w:proofErr w:type="spellStart"/>
      <w:r w:rsidRPr="00146977">
        <w:rPr>
          <w:sz w:val="28"/>
          <w:szCs w:val="28"/>
        </w:rPr>
        <w:t>сурдопереводчиков</w:t>
      </w:r>
      <w:proofErr w:type="spellEnd"/>
      <w:r w:rsidRPr="00146977">
        <w:rPr>
          <w:sz w:val="28"/>
          <w:szCs w:val="28"/>
        </w:rPr>
        <w:t xml:space="preserve">). </w:t>
      </w:r>
      <w:proofErr w:type="gramStart"/>
      <w:r w:rsidRPr="00146977">
        <w:rPr>
          <w:sz w:val="28"/>
          <w:szCs w:val="28"/>
        </w:rPr>
        <w:t xml:space="preserve">Изучение программного материала позволит в дальнейшем специалистам данного профиля определять стойкие нарушения слуха; адекватно сочетать жестовую и устную речь; владеть методикой развития и </w:t>
      </w:r>
      <w:r w:rsidRPr="00146977">
        <w:rPr>
          <w:rStyle w:val="a5"/>
          <w:sz w:val="28"/>
          <w:szCs w:val="28"/>
        </w:rPr>
        <w:t>совершенствования речевых навыков у лиц с нарушением слуха; развивать и совершенствовать речевые навыки зрительного восприятия речи у лиц с нарушением</w:t>
      </w:r>
      <w:r w:rsidRPr="00146977">
        <w:rPr>
          <w:sz w:val="28"/>
          <w:szCs w:val="28"/>
        </w:rPr>
        <w:t xml:space="preserve"> слуха; обеспечивать психолого-педагогическое сопровождение всех категорий лиц с нарушением слуха  в процессе социальной реабилитации.</w:t>
      </w:r>
      <w:proofErr w:type="gramEnd"/>
    </w:p>
    <w:p w:rsidR="00C569AE" w:rsidRPr="00146977" w:rsidRDefault="00C569AE" w:rsidP="003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6977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46977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569AE" w:rsidRPr="00146977" w:rsidRDefault="00C569AE" w:rsidP="001469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69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C569AE" w:rsidRPr="00146977" w:rsidRDefault="00C569AE" w:rsidP="00146977">
      <w:pPr>
        <w:numPr>
          <w:ilvl w:val="0"/>
          <w:numId w:val="17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оценки состояния слуха и речи, навыка чтения с губ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неслышащего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numPr>
          <w:ilvl w:val="0"/>
          <w:numId w:val="17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пользования звукоусиливающей аппаратурой и бытовыми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сурдотехническими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 xml:space="preserve"> устройствами;</w:t>
      </w:r>
    </w:p>
    <w:p w:rsidR="00C569AE" w:rsidRPr="00146977" w:rsidRDefault="00C569AE" w:rsidP="00146977">
      <w:pPr>
        <w:numPr>
          <w:ilvl w:val="0"/>
          <w:numId w:val="17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проведения занятий по слухоречевой реабилитации и адаптации к слуховому аппарату;</w:t>
      </w:r>
    </w:p>
    <w:p w:rsidR="00C569AE" w:rsidRPr="00146977" w:rsidRDefault="00C569AE" w:rsidP="0014697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569AE" w:rsidRPr="00146977" w:rsidRDefault="00C569AE" w:rsidP="00146977">
      <w:pPr>
        <w:numPr>
          <w:ilvl w:val="0"/>
          <w:numId w:val="1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организовывать и оказывать помощь в комплексной реабилитации лиц с нарушениями слуха;</w:t>
      </w:r>
    </w:p>
    <w:p w:rsidR="00C569AE" w:rsidRPr="00146977" w:rsidRDefault="00C569AE" w:rsidP="00146977">
      <w:pPr>
        <w:numPr>
          <w:ilvl w:val="0"/>
          <w:numId w:val="1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оценивать степень нарушения слуха;</w:t>
      </w:r>
    </w:p>
    <w:p w:rsidR="00C569AE" w:rsidRPr="00146977" w:rsidRDefault="00C569AE" w:rsidP="00146977">
      <w:pPr>
        <w:numPr>
          <w:ilvl w:val="0"/>
          <w:numId w:val="1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использовать компенсаторные возможности организма в реабилитации;</w:t>
      </w:r>
    </w:p>
    <w:p w:rsidR="00C569AE" w:rsidRPr="00146977" w:rsidRDefault="00C569AE" w:rsidP="0014697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569AE" w:rsidRPr="00146977" w:rsidRDefault="00C569AE" w:rsidP="00146977">
      <w:pPr>
        <w:numPr>
          <w:ilvl w:val="0"/>
          <w:numId w:val="1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основы реабилитационной работы с лицами, имеющими нарушение слуха;</w:t>
      </w:r>
    </w:p>
    <w:p w:rsidR="00C569AE" w:rsidRPr="00146977" w:rsidRDefault="00C569AE" w:rsidP="00146977">
      <w:pPr>
        <w:numPr>
          <w:ilvl w:val="0"/>
          <w:numId w:val="1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lastRenderedPageBreak/>
        <w:t xml:space="preserve">основы </w:t>
      </w:r>
      <w:proofErr w:type="spellStart"/>
      <w:r w:rsidRPr="00146977"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 w:rsidRPr="00146977">
        <w:rPr>
          <w:rFonts w:ascii="Times New Roman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numPr>
          <w:ilvl w:val="0"/>
          <w:numId w:val="1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специфику речевого развития лиц с нарушением слуха;</w:t>
      </w:r>
    </w:p>
    <w:p w:rsidR="00C569AE" w:rsidRPr="00146977" w:rsidRDefault="00C569AE" w:rsidP="00146977">
      <w:pPr>
        <w:numPr>
          <w:ilvl w:val="0"/>
          <w:numId w:val="1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основы и принципы слухоречевой коррекционной работы;</w:t>
      </w:r>
    </w:p>
    <w:p w:rsidR="00C569AE" w:rsidRPr="00146977" w:rsidRDefault="00C569AE" w:rsidP="00146977">
      <w:pPr>
        <w:numPr>
          <w:ilvl w:val="0"/>
          <w:numId w:val="1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>основы медико-социальной экспертизы;</w:t>
      </w:r>
    </w:p>
    <w:p w:rsidR="00C569AE" w:rsidRPr="00146977" w:rsidRDefault="00C569AE" w:rsidP="00146977">
      <w:pPr>
        <w:numPr>
          <w:ilvl w:val="0"/>
          <w:numId w:val="18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организацию психотерапевтической помощи лицами с нарушением слуха социально-значимых, духовно-эстетических интересов и потребностей. 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7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146977">
        <w:rPr>
          <w:rFonts w:ascii="Times New Roman" w:hAnsi="Times New Roman" w:cs="Times New Roman"/>
          <w:sz w:val="28"/>
          <w:szCs w:val="28"/>
          <w:u w:val="single"/>
        </w:rPr>
        <w:t xml:space="preserve">  297  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– </w:t>
      </w:r>
      <w:r w:rsidRPr="00146977">
        <w:rPr>
          <w:rFonts w:ascii="Times New Roman" w:hAnsi="Times New Roman" w:cs="Times New Roman"/>
          <w:sz w:val="28"/>
          <w:szCs w:val="28"/>
          <w:u w:val="single"/>
        </w:rPr>
        <w:t>225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C76ECF" w:rsidRPr="00C76ECF"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1469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6977">
        <w:rPr>
          <w:rFonts w:ascii="Times New Roman" w:hAnsi="Times New Roman" w:cs="Times New Roman"/>
          <w:sz w:val="28"/>
          <w:szCs w:val="28"/>
        </w:rPr>
        <w:t>час</w:t>
      </w:r>
      <w:r w:rsidR="00C76ECF">
        <w:rPr>
          <w:rFonts w:ascii="Times New Roman" w:hAnsi="Times New Roman" w:cs="Times New Roman"/>
          <w:sz w:val="28"/>
          <w:szCs w:val="28"/>
        </w:rPr>
        <w:t>а</w:t>
      </w:r>
      <w:r w:rsidRPr="00146977">
        <w:rPr>
          <w:rFonts w:ascii="Times New Roman" w:hAnsi="Times New Roman" w:cs="Times New Roman"/>
          <w:sz w:val="28"/>
          <w:szCs w:val="28"/>
        </w:rPr>
        <w:t>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1469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6977">
        <w:rPr>
          <w:rFonts w:ascii="Times New Roman" w:hAnsi="Times New Roman" w:cs="Times New Roman"/>
          <w:sz w:val="28"/>
          <w:szCs w:val="28"/>
        </w:rPr>
        <w:t xml:space="preserve"> – </w:t>
      </w:r>
      <w:r w:rsidR="00C76ECF" w:rsidRPr="00C76ECF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C76EC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76ECF">
        <w:rPr>
          <w:rFonts w:ascii="Times New Roman" w:hAnsi="Times New Roman" w:cs="Times New Roman"/>
          <w:sz w:val="28"/>
          <w:szCs w:val="28"/>
        </w:rPr>
        <w:t xml:space="preserve"> </w:t>
      </w:r>
      <w:r w:rsidRPr="00146977">
        <w:rPr>
          <w:rFonts w:ascii="Times New Roman" w:hAnsi="Times New Roman" w:cs="Times New Roman"/>
          <w:sz w:val="28"/>
          <w:szCs w:val="28"/>
        </w:rPr>
        <w:t>часов;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77">
        <w:rPr>
          <w:rFonts w:ascii="Times New Roman" w:hAnsi="Times New Roman" w:cs="Times New Roman"/>
          <w:sz w:val="28"/>
          <w:szCs w:val="28"/>
        </w:rPr>
        <w:t xml:space="preserve">       учебной и производственной практики – </w:t>
      </w:r>
      <w:r w:rsidRPr="00146977">
        <w:rPr>
          <w:rFonts w:ascii="Times New Roman" w:hAnsi="Times New Roman" w:cs="Times New Roman"/>
          <w:sz w:val="28"/>
          <w:szCs w:val="28"/>
          <w:u w:val="single"/>
        </w:rPr>
        <w:t xml:space="preserve"> 72 </w:t>
      </w:r>
      <w:r w:rsidRPr="0014697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9AE" w:rsidRPr="00146977" w:rsidRDefault="00C569AE" w:rsidP="00146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468" w:rsidRPr="00146977" w:rsidRDefault="00AB5468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468" w:rsidRPr="00146977" w:rsidRDefault="00AB5468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1F1" w:rsidRPr="00146977" w:rsidRDefault="005261F1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1F1" w:rsidRPr="00146977" w:rsidRDefault="005261F1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1F1" w:rsidRPr="00146977" w:rsidRDefault="005261F1" w:rsidP="00146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61F1" w:rsidRPr="00146977" w:rsidSect="00AB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543"/>
    <w:multiLevelType w:val="hybridMultilevel"/>
    <w:tmpl w:val="88B8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995AAB"/>
    <w:multiLevelType w:val="multilevel"/>
    <w:tmpl w:val="91247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2">
    <w:nsid w:val="11E47B7B"/>
    <w:multiLevelType w:val="hybridMultilevel"/>
    <w:tmpl w:val="B486082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4E0E2A"/>
    <w:multiLevelType w:val="multilevel"/>
    <w:tmpl w:val="1368F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C1356A"/>
    <w:multiLevelType w:val="hybridMultilevel"/>
    <w:tmpl w:val="B1DA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B45E1"/>
    <w:multiLevelType w:val="hybridMultilevel"/>
    <w:tmpl w:val="1256CFC2"/>
    <w:lvl w:ilvl="0" w:tplc="D6982F48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D395F"/>
    <w:multiLevelType w:val="hybridMultilevel"/>
    <w:tmpl w:val="65A2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C34163"/>
    <w:multiLevelType w:val="hybridMultilevel"/>
    <w:tmpl w:val="54E8A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516F88"/>
    <w:multiLevelType w:val="hybridMultilevel"/>
    <w:tmpl w:val="C04482EC"/>
    <w:lvl w:ilvl="0" w:tplc="8EF25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E0CD7"/>
    <w:multiLevelType w:val="hybridMultilevel"/>
    <w:tmpl w:val="7638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0E6589"/>
    <w:multiLevelType w:val="hybridMultilevel"/>
    <w:tmpl w:val="E89E9380"/>
    <w:lvl w:ilvl="0" w:tplc="7634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03CC4"/>
    <w:multiLevelType w:val="hybridMultilevel"/>
    <w:tmpl w:val="F2C63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5D3681"/>
    <w:multiLevelType w:val="hybridMultilevel"/>
    <w:tmpl w:val="5FE0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7522A"/>
    <w:multiLevelType w:val="hybridMultilevel"/>
    <w:tmpl w:val="9A8C588A"/>
    <w:lvl w:ilvl="0" w:tplc="7634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82F66"/>
    <w:multiLevelType w:val="hybridMultilevel"/>
    <w:tmpl w:val="4018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0F52E2"/>
    <w:multiLevelType w:val="hybridMultilevel"/>
    <w:tmpl w:val="8A1838E6"/>
    <w:lvl w:ilvl="0" w:tplc="D6982F48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57EE8"/>
    <w:multiLevelType w:val="hybridMultilevel"/>
    <w:tmpl w:val="87461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42623A"/>
    <w:multiLevelType w:val="multilevel"/>
    <w:tmpl w:val="BD0E3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7D7"/>
    <w:rsid w:val="000370E3"/>
    <w:rsid w:val="00110CE2"/>
    <w:rsid w:val="00146977"/>
    <w:rsid w:val="00241E96"/>
    <w:rsid w:val="002C47F0"/>
    <w:rsid w:val="00396905"/>
    <w:rsid w:val="003D2BBC"/>
    <w:rsid w:val="00446B7B"/>
    <w:rsid w:val="00460AA8"/>
    <w:rsid w:val="005261F1"/>
    <w:rsid w:val="007C27D7"/>
    <w:rsid w:val="00AB5407"/>
    <w:rsid w:val="00AB5468"/>
    <w:rsid w:val="00C569AE"/>
    <w:rsid w:val="00C6448A"/>
    <w:rsid w:val="00C7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07"/>
  </w:style>
  <w:style w:type="paragraph" w:styleId="1">
    <w:name w:val="heading 1"/>
    <w:basedOn w:val="a"/>
    <w:next w:val="a"/>
    <w:link w:val="10"/>
    <w:qFormat/>
    <w:rsid w:val="00C569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569AE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9AE"/>
    <w:pPr>
      <w:shd w:val="clear" w:color="auto" w:fill="FFFFFF"/>
      <w:spacing w:before="6660" w:after="0" w:line="0" w:lineRule="atLeast"/>
      <w:ind w:hanging="580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rsid w:val="00C569AE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569AE"/>
    <w:rPr>
      <w:shd w:val="clear" w:color="auto" w:fill="FFFFFF"/>
    </w:rPr>
  </w:style>
  <w:style w:type="character" w:customStyle="1" w:styleId="31">
    <w:name w:val="Основной текст (3) + Полужирный"/>
    <w:basedOn w:val="3"/>
    <w:rsid w:val="00C569AE"/>
    <w:rPr>
      <w:b/>
      <w:bCs/>
    </w:rPr>
  </w:style>
  <w:style w:type="paragraph" w:customStyle="1" w:styleId="20">
    <w:name w:val="Основной текст (2)"/>
    <w:basedOn w:val="a"/>
    <w:link w:val="2"/>
    <w:rsid w:val="00C569AE"/>
    <w:pPr>
      <w:shd w:val="clear" w:color="auto" w:fill="FFFFFF"/>
      <w:spacing w:before="540" w:after="0" w:line="384" w:lineRule="exact"/>
      <w:jc w:val="center"/>
    </w:pPr>
  </w:style>
  <w:style w:type="paragraph" w:customStyle="1" w:styleId="30">
    <w:name w:val="Основной текст (3)"/>
    <w:basedOn w:val="a"/>
    <w:link w:val="3"/>
    <w:rsid w:val="00C569AE"/>
    <w:pPr>
      <w:shd w:val="clear" w:color="auto" w:fill="FFFFFF"/>
      <w:spacing w:after="0" w:line="274" w:lineRule="exact"/>
      <w:jc w:val="both"/>
    </w:pPr>
  </w:style>
  <w:style w:type="paragraph" w:styleId="a3">
    <w:name w:val="List Paragraph"/>
    <w:basedOn w:val="a"/>
    <w:uiPriority w:val="34"/>
    <w:qFormat/>
    <w:rsid w:val="00C569AE"/>
    <w:pPr>
      <w:spacing w:after="0" w:line="360" w:lineRule="auto"/>
      <w:ind w:left="720" w:firstLine="567"/>
      <w:contextualSpacing/>
      <w:jc w:val="both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569AE"/>
    <w:rPr>
      <w:rFonts w:ascii="Times New Roman" w:eastAsia="Times New Roman" w:hAnsi="Times New Roman" w:cs="Times New Roman"/>
      <w:i/>
      <w:sz w:val="24"/>
      <w:szCs w:val="24"/>
    </w:rPr>
  </w:style>
  <w:style w:type="paragraph" w:styleId="21">
    <w:name w:val="List 2"/>
    <w:basedOn w:val="a"/>
    <w:rsid w:val="00C569A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6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569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569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5331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2017-03-28T12:30:00Z</dcterms:created>
  <dcterms:modified xsi:type="dcterms:W3CDTF">2017-04-02T10:52:00Z</dcterms:modified>
</cp:coreProperties>
</file>